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02467" w14:textId="2F36494C" w:rsidR="00951029" w:rsidRDefault="00833869" w:rsidP="00E47A53">
      <w:pPr>
        <w:jc w:val="center"/>
        <w:rPr>
          <w:b/>
          <w:bCs/>
          <w:color w:val="002060"/>
          <w:sz w:val="36"/>
          <w:szCs w:val="36"/>
          <w:u w:val="single"/>
        </w:rPr>
      </w:pPr>
      <w:r>
        <w:rPr>
          <w:noProof/>
        </w:rPr>
        <w:drawing>
          <wp:inline distT="0" distB="0" distL="0" distR="0" wp14:anchorId="50A6B75C" wp14:editId="00870443">
            <wp:extent cx="3208020" cy="771159"/>
            <wp:effectExtent l="0" t="0" r="0" b="0"/>
            <wp:docPr id="2" name="Picture 2" descr="Ham Dingl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 Dingle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9206" cy="805098"/>
                    </a:xfrm>
                    <a:prstGeom prst="rect">
                      <a:avLst/>
                    </a:prstGeom>
                    <a:noFill/>
                    <a:ln>
                      <a:noFill/>
                    </a:ln>
                  </pic:spPr>
                </pic:pic>
              </a:graphicData>
            </a:graphic>
          </wp:inline>
        </w:drawing>
      </w:r>
    </w:p>
    <w:p w14:paraId="7303D852" w14:textId="0D71040B" w:rsidR="005E02D8" w:rsidRPr="00423BFF" w:rsidRDefault="00BD5240" w:rsidP="00423BFF">
      <w:pPr>
        <w:jc w:val="center"/>
        <w:rPr>
          <w:b/>
          <w:bCs/>
          <w:color w:val="002060"/>
          <w:sz w:val="36"/>
          <w:szCs w:val="36"/>
          <w:u w:val="single"/>
        </w:rPr>
      </w:pPr>
      <w:r w:rsidRPr="00A10981">
        <w:rPr>
          <w:b/>
          <w:bCs/>
          <w:color w:val="002060"/>
          <w:sz w:val="36"/>
          <w:szCs w:val="36"/>
          <w:u w:val="single"/>
        </w:rPr>
        <w:t>S</w:t>
      </w:r>
      <w:r w:rsidR="007A673B">
        <w:rPr>
          <w:b/>
          <w:bCs/>
          <w:color w:val="002060"/>
          <w:sz w:val="36"/>
          <w:szCs w:val="36"/>
          <w:u w:val="single"/>
        </w:rPr>
        <w:t>pecial Educational Needs (SEN)</w:t>
      </w:r>
      <w:r w:rsidRPr="00A10981">
        <w:rPr>
          <w:b/>
          <w:bCs/>
          <w:color w:val="002060"/>
          <w:sz w:val="36"/>
          <w:szCs w:val="36"/>
          <w:u w:val="single"/>
        </w:rPr>
        <w:t xml:space="preserve"> Information Report</w:t>
      </w:r>
      <w:r w:rsidR="00685754">
        <w:rPr>
          <w:b/>
          <w:bCs/>
          <w:color w:val="002060"/>
          <w:sz w:val="36"/>
          <w:szCs w:val="36"/>
          <w:u w:val="single"/>
        </w:rPr>
        <w:t xml:space="preserve"> 202</w:t>
      </w:r>
      <w:r w:rsidR="00353013">
        <w:rPr>
          <w:b/>
          <w:bCs/>
          <w:color w:val="002060"/>
          <w:sz w:val="36"/>
          <w:szCs w:val="36"/>
          <w:u w:val="single"/>
        </w:rPr>
        <w:t>5</w:t>
      </w:r>
      <w:r w:rsidR="00685754">
        <w:rPr>
          <w:b/>
          <w:bCs/>
          <w:color w:val="002060"/>
          <w:sz w:val="36"/>
          <w:szCs w:val="36"/>
          <w:u w:val="single"/>
        </w:rPr>
        <w:t>-2</w:t>
      </w:r>
      <w:r w:rsidR="00353013">
        <w:rPr>
          <w:b/>
          <w:bCs/>
          <w:color w:val="002060"/>
          <w:sz w:val="36"/>
          <w:szCs w:val="36"/>
          <w:u w:val="single"/>
        </w:rPr>
        <w:t>6</w:t>
      </w:r>
    </w:p>
    <w:tbl>
      <w:tblPr>
        <w:tblStyle w:val="TableGrid"/>
        <w:tblW w:w="10420" w:type="dxa"/>
        <w:tblLook w:val="04A0" w:firstRow="1" w:lastRow="0" w:firstColumn="1" w:lastColumn="0" w:noHBand="0" w:noVBand="1"/>
      </w:tblPr>
      <w:tblGrid>
        <w:gridCol w:w="5210"/>
        <w:gridCol w:w="5210"/>
      </w:tblGrid>
      <w:tr w:rsidR="005634EA" w14:paraId="2D5CB34B" w14:textId="77777777" w:rsidTr="2A2A5ADA">
        <w:tc>
          <w:tcPr>
            <w:tcW w:w="5210" w:type="dxa"/>
          </w:tcPr>
          <w:p w14:paraId="5A2E0AE9" w14:textId="7F717513" w:rsidR="004D5047" w:rsidRPr="004D5047" w:rsidRDefault="004D5047" w:rsidP="00CF7B78">
            <w:pPr>
              <w:rPr>
                <w:b/>
                <w:color w:val="0070C0"/>
                <w:sz w:val="24"/>
                <w:szCs w:val="24"/>
              </w:rPr>
            </w:pPr>
            <w:r w:rsidRPr="00B61E1C">
              <w:rPr>
                <w:b/>
                <w:color w:val="0070C0"/>
                <w:sz w:val="24"/>
                <w:szCs w:val="24"/>
              </w:rPr>
              <w:t>Key Information</w:t>
            </w:r>
          </w:p>
          <w:p w14:paraId="27A1E09E" w14:textId="7A6105F8" w:rsidR="004D5047" w:rsidRPr="00B53562" w:rsidRDefault="004D5047" w:rsidP="18104185">
            <w:pPr>
              <w:rPr>
                <w:color w:val="002060"/>
              </w:rPr>
            </w:pPr>
            <w:r w:rsidRPr="00FB67A1">
              <w:rPr>
                <w:color w:val="002060"/>
              </w:rPr>
              <w:t xml:space="preserve">Principal: </w:t>
            </w:r>
            <w:r>
              <w:rPr>
                <w:color w:val="002060"/>
              </w:rPr>
              <w:t>Mr Andrew Tilley</w:t>
            </w:r>
          </w:p>
          <w:p w14:paraId="2FC56FC6" w14:textId="77777777" w:rsidR="004D5047" w:rsidRDefault="004D5047" w:rsidP="18104185">
            <w:pPr>
              <w:rPr>
                <w:color w:val="002060"/>
              </w:rPr>
            </w:pPr>
            <w:proofErr w:type="spellStart"/>
            <w:r w:rsidRPr="00B53562">
              <w:rPr>
                <w:color w:val="002060"/>
              </w:rPr>
              <w:t>SENCo</w:t>
            </w:r>
            <w:proofErr w:type="spellEnd"/>
            <w:r w:rsidRPr="00B53562">
              <w:rPr>
                <w:color w:val="002060"/>
              </w:rPr>
              <w:t xml:space="preserve">: </w:t>
            </w:r>
            <w:r>
              <w:rPr>
                <w:color w:val="002060"/>
              </w:rPr>
              <w:t>Mrs Catherine Feane</w:t>
            </w:r>
          </w:p>
          <w:p w14:paraId="1C244DB7" w14:textId="0FE8CD31" w:rsidR="004D5047" w:rsidRDefault="004D5047" w:rsidP="004D5047">
            <w:pPr>
              <w:rPr>
                <w:color w:val="002060"/>
              </w:rPr>
            </w:pPr>
            <w:r w:rsidRPr="00B53562">
              <w:rPr>
                <w:color w:val="002060"/>
              </w:rPr>
              <w:t xml:space="preserve">SEND Governor: </w:t>
            </w:r>
            <w:r>
              <w:rPr>
                <w:color w:val="002060"/>
              </w:rPr>
              <w:t>Mr</w:t>
            </w:r>
            <w:r w:rsidR="00353013">
              <w:rPr>
                <w:color w:val="002060"/>
              </w:rPr>
              <w:t xml:space="preserve"> Simon Wilkinson</w:t>
            </w:r>
          </w:p>
          <w:p w14:paraId="2F7AAC55" w14:textId="4EE4AF67" w:rsidR="004D5047" w:rsidRPr="00B53562" w:rsidRDefault="004D5047" w:rsidP="18104185">
            <w:pPr>
              <w:rPr>
                <w:color w:val="002060"/>
              </w:rPr>
            </w:pPr>
            <w:r>
              <w:rPr>
                <w:color w:val="002060"/>
              </w:rPr>
              <w:t xml:space="preserve">Dudley Local Offer: </w:t>
            </w:r>
            <w:hyperlink r:id="rId12" w:history="1">
              <w:proofErr w:type="spellStart"/>
              <w:r w:rsidRPr="004D5047">
                <w:rPr>
                  <w:color w:val="0000FF"/>
                  <w:u w:val="single"/>
                </w:rPr>
                <w:t>DudleyCI</w:t>
              </w:r>
              <w:proofErr w:type="spellEnd"/>
            </w:hyperlink>
          </w:p>
        </w:tc>
        <w:tc>
          <w:tcPr>
            <w:tcW w:w="5210" w:type="dxa"/>
          </w:tcPr>
          <w:p w14:paraId="7D39CC39" w14:textId="6381DED4" w:rsidR="004D5047" w:rsidRPr="00ED59F1" w:rsidRDefault="004D5047" w:rsidP="004D5047">
            <w:pPr>
              <w:jc w:val="center"/>
              <w:rPr>
                <w:color w:val="002060"/>
              </w:rPr>
            </w:pPr>
            <w:r w:rsidRPr="004D5047">
              <w:rPr>
                <w:noProof/>
                <w:color w:val="002060"/>
              </w:rPr>
              <w:drawing>
                <wp:inline distT="0" distB="0" distL="0" distR="0" wp14:anchorId="084E4D40" wp14:editId="3FE78CE7">
                  <wp:extent cx="1695450" cy="9198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1985" cy="939694"/>
                          </a:xfrm>
                          <a:prstGeom prst="rect">
                            <a:avLst/>
                          </a:prstGeom>
                        </pic:spPr>
                      </pic:pic>
                    </a:graphicData>
                  </a:graphic>
                </wp:inline>
              </w:drawing>
            </w:r>
          </w:p>
        </w:tc>
      </w:tr>
      <w:tr w:rsidR="00243769" w14:paraId="67E2BFF1" w14:textId="77777777" w:rsidTr="2A2A5ADA">
        <w:tc>
          <w:tcPr>
            <w:tcW w:w="10420" w:type="dxa"/>
            <w:gridSpan w:val="2"/>
          </w:tcPr>
          <w:p w14:paraId="0304D7A3" w14:textId="36C58DA9" w:rsidR="00C65A9E" w:rsidRPr="00C65A9E" w:rsidRDefault="00C65A9E" w:rsidP="00C65A9E">
            <w:pPr>
              <w:pStyle w:val="NoSpacing"/>
              <w:rPr>
                <w:b/>
                <w:bCs/>
                <w:color w:val="0070C0"/>
                <w:sz w:val="24"/>
                <w:szCs w:val="24"/>
                <w:lang w:val="en-US" w:eastAsia="en-GB"/>
              </w:rPr>
            </w:pPr>
            <w:r w:rsidRPr="00C65A9E">
              <w:rPr>
                <w:b/>
                <w:bCs/>
                <w:color w:val="0070C0"/>
                <w:sz w:val="24"/>
                <w:szCs w:val="24"/>
                <w:lang w:val="en-US" w:eastAsia="en-GB"/>
              </w:rPr>
              <w:t>Vision</w:t>
            </w:r>
          </w:p>
          <w:p w14:paraId="103B38F7" w14:textId="02FA1384" w:rsidR="00243769" w:rsidRDefault="00414AE6" w:rsidP="00C65A9E">
            <w:pPr>
              <w:pStyle w:val="NoSpacing"/>
              <w:rPr>
                <w:color w:val="002060"/>
                <w:lang w:val="en-US" w:eastAsia="en-GB"/>
              </w:rPr>
            </w:pPr>
            <w:r>
              <w:rPr>
                <w:noProof/>
                <w:color w:val="002060"/>
                <w:lang w:val="en-US" w:eastAsia="en-GB"/>
              </w:rPr>
              <w:drawing>
                <wp:anchor distT="0" distB="0" distL="114300" distR="114300" simplePos="0" relativeHeight="251662336" behindDoc="0" locked="0" layoutInCell="1" allowOverlap="1" wp14:anchorId="686CABCE" wp14:editId="656D64F1">
                  <wp:simplePos x="0" y="0"/>
                  <wp:positionH relativeFrom="column">
                    <wp:posOffset>10160</wp:posOffset>
                  </wp:positionH>
                  <wp:positionV relativeFrom="paragraph">
                    <wp:posOffset>27940</wp:posOffset>
                  </wp:positionV>
                  <wp:extent cx="1182370" cy="1016000"/>
                  <wp:effectExtent l="0" t="0" r="0" b="0"/>
                  <wp:wrapSquare wrapText="bothSides"/>
                  <wp:docPr id="20872849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2370" cy="1016000"/>
                          </a:xfrm>
                          <a:prstGeom prst="rect">
                            <a:avLst/>
                          </a:prstGeom>
                          <a:noFill/>
                        </pic:spPr>
                      </pic:pic>
                    </a:graphicData>
                  </a:graphic>
                  <wp14:sizeRelH relativeFrom="page">
                    <wp14:pctWidth>0</wp14:pctWidth>
                  </wp14:sizeRelH>
                  <wp14:sizeRelV relativeFrom="page">
                    <wp14:pctHeight>0</wp14:pctHeight>
                  </wp14:sizeRelV>
                </wp:anchor>
              </w:drawing>
            </w:r>
            <w:r w:rsidR="00C65A9E" w:rsidRPr="00C65A9E">
              <w:rPr>
                <w:color w:val="002060"/>
                <w:lang w:val="en-US" w:eastAsia="en-GB"/>
              </w:rPr>
              <w:t xml:space="preserve">At </w:t>
            </w:r>
            <w:r w:rsidR="00833869">
              <w:rPr>
                <w:color w:val="002060"/>
                <w:lang w:val="en-US" w:eastAsia="en-GB"/>
              </w:rPr>
              <w:t>Ham Dingle Primary</w:t>
            </w:r>
            <w:r w:rsidR="00C65A9E" w:rsidRPr="00C65A9E">
              <w:rPr>
                <w:color w:val="002060"/>
                <w:lang w:val="en-US" w:eastAsia="en-GB"/>
              </w:rPr>
              <w:t xml:space="preserve"> Academy, our commitment to inclusivity and aspiration places students and parents at the heart of our collaborative efforts. We work together to create a learning environment that supports all student</w:t>
            </w:r>
            <w:r w:rsidR="00C65A9E">
              <w:rPr>
                <w:color w:val="002060"/>
                <w:lang w:val="en-US" w:eastAsia="en-GB"/>
              </w:rPr>
              <w:t>s</w:t>
            </w:r>
            <w:r w:rsidR="00C65A9E" w:rsidRPr="00C65A9E">
              <w:rPr>
                <w:color w:val="002060"/>
                <w:lang w:val="en-US" w:eastAsia="en-GB"/>
              </w:rPr>
              <w:t xml:space="preserve">, in reaching their full potential. By removing educational barriers, providing a stimulating curriculum, and </w:t>
            </w:r>
            <w:proofErr w:type="spellStart"/>
            <w:r w:rsidR="00C65A9E" w:rsidRPr="00C65A9E">
              <w:rPr>
                <w:color w:val="002060"/>
                <w:lang w:val="en-US" w:eastAsia="en-GB"/>
              </w:rPr>
              <w:t>prioriti</w:t>
            </w:r>
            <w:r w:rsidR="00C65A9E">
              <w:rPr>
                <w:color w:val="002060"/>
                <w:lang w:val="en-US" w:eastAsia="en-GB"/>
              </w:rPr>
              <w:t>s</w:t>
            </w:r>
            <w:r w:rsidR="00C65A9E" w:rsidRPr="00C65A9E">
              <w:rPr>
                <w:color w:val="002060"/>
                <w:lang w:val="en-US" w:eastAsia="en-GB"/>
              </w:rPr>
              <w:t>ing</w:t>
            </w:r>
            <w:proofErr w:type="spellEnd"/>
            <w:r w:rsidR="00C65A9E" w:rsidRPr="00C65A9E">
              <w:rPr>
                <w:color w:val="002060"/>
                <w:lang w:val="en-US" w:eastAsia="en-GB"/>
              </w:rPr>
              <w:t xml:space="preserve"> equity, accessibility, and excellence, we foster </w:t>
            </w:r>
            <w:r w:rsidR="00833869">
              <w:rPr>
                <w:color w:val="002060"/>
                <w:lang w:val="en-US" w:eastAsia="en-GB"/>
              </w:rPr>
              <w:t>the potential</w:t>
            </w:r>
            <w:r w:rsidR="00C65A9E" w:rsidRPr="00C65A9E">
              <w:rPr>
                <w:color w:val="002060"/>
                <w:lang w:val="en-US" w:eastAsia="en-GB"/>
              </w:rPr>
              <w:t xml:space="preserve"> for every student to thrive.</w:t>
            </w:r>
            <w:r w:rsidR="00F07B41">
              <w:rPr>
                <w:color w:val="002060"/>
                <w:lang w:val="en-US" w:eastAsia="en-GB"/>
              </w:rPr>
              <w:t xml:space="preserve"> </w:t>
            </w:r>
          </w:p>
          <w:p w14:paraId="6059962A" w14:textId="5F8276DE" w:rsidR="00D809D7" w:rsidRPr="00C65A9E" w:rsidRDefault="00D809D7" w:rsidP="00C65A9E">
            <w:pPr>
              <w:pStyle w:val="NoSpacing"/>
              <w:rPr>
                <w:lang w:val="en-US" w:eastAsia="en-GB"/>
              </w:rPr>
            </w:pPr>
          </w:p>
        </w:tc>
      </w:tr>
      <w:tr w:rsidR="00EE5ACE" w14:paraId="601351A8" w14:textId="77777777" w:rsidTr="2A2A5ADA">
        <w:tc>
          <w:tcPr>
            <w:tcW w:w="10420" w:type="dxa"/>
            <w:gridSpan w:val="2"/>
          </w:tcPr>
          <w:p w14:paraId="3E68FBAE" w14:textId="73976413" w:rsidR="00EE5ACE" w:rsidRPr="00CC381F" w:rsidRDefault="00E41197" w:rsidP="00EE5ACE">
            <w:pPr>
              <w:rPr>
                <w:b/>
                <w:bCs/>
                <w:color w:val="0070C0"/>
                <w:sz w:val="24"/>
                <w:szCs w:val="24"/>
              </w:rPr>
            </w:pPr>
            <w:r w:rsidRPr="00CC381F">
              <w:rPr>
                <w:rStyle w:val="normaltextrun"/>
                <w:rFonts w:cs="Calibri"/>
                <w:noProof/>
                <w:color w:val="002060"/>
                <w:shd w:val="clear" w:color="auto" w:fill="FFFFFF"/>
              </w:rPr>
              <w:drawing>
                <wp:anchor distT="0" distB="0" distL="114300" distR="114300" simplePos="0" relativeHeight="251663360" behindDoc="0" locked="0" layoutInCell="1" allowOverlap="1" wp14:anchorId="69BF57AB" wp14:editId="3284FAB2">
                  <wp:simplePos x="0" y="0"/>
                  <wp:positionH relativeFrom="column">
                    <wp:posOffset>4714240</wp:posOffset>
                  </wp:positionH>
                  <wp:positionV relativeFrom="paragraph">
                    <wp:posOffset>170815</wp:posOffset>
                  </wp:positionV>
                  <wp:extent cx="1697990" cy="1645285"/>
                  <wp:effectExtent l="0" t="0" r="0" b="0"/>
                  <wp:wrapSquare wrapText="bothSides"/>
                  <wp:docPr id="11352336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7990" cy="1645285"/>
                          </a:xfrm>
                          <a:prstGeom prst="rect">
                            <a:avLst/>
                          </a:prstGeom>
                          <a:noFill/>
                        </pic:spPr>
                      </pic:pic>
                    </a:graphicData>
                  </a:graphic>
                  <wp14:sizeRelH relativeFrom="page">
                    <wp14:pctWidth>0</wp14:pctWidth>
                  </wp14:sizeRelH>
                  <wp14:sizeRelV relativeFrom="page">
                    <wp14:pctHeight>0</wp14:pctHeight>
                  </wp14:sizeRelV>
                </wp:anchor>
              </w:drawing>
            </w:r>
            <w:r w:rsidR="00EE5ACE" w:rsidRPr="00CC381F">
              <w:rPr>
                <w:b/>
                <w:bCs/>
                <w:color w:val="0070C0"/>
                <w:sz w:val="24"/>
                <w:szCs w:val="24"/>
              </w:rPr>
              <w:t xml:space="preserve">Context </w:t>
            </w:r>
          </w:p>
          <w:p w14:paraId="45046627" w14:textId="66C4D1CF" w:rsidR="00F67384" w:rsidRPr="00CC381F" w:rsidRDefault="00EE5ACE" w:rsidP="00EE5ACE">
            <w:pPr>
              <w:rPr>
                <w:b/>
                <w:bCs/>
                <w:color w:val="002060"/>
              </w:rPr>
            </w:pPr>
            <w:r w:rsidRPr="00CC381F">
              <w:rPr>
                <w:b/>
                <w:bCs/>
                <w:color w:val="002060"/>
              </w:rPr>
              <w:t xml:space="preserve">Which types of need are supported at </w:t>
            </w:r>
            <w:r w:rsidR="00833869" w:rsidRPr="00CC381F">
              <w:rPr>
                <w:b/>
                <w:bCs/>
                <w:color w:val="002060"/>
              </w:rPr>
              <w:t>Ham Dingle Primary</w:t>
            </w:r>
            <w:r w:rsidR="004370AC" w:rsidRPr="00CC381F">
              <w:rPr>
                <w:b/>
                <w:bCs/>
                <w:color w:val="002060"/>
              </w:rPr>
              <w:t xml:space="preserve"> Academy?</w:t>
            </w:r>
          </w:p>
          <w:p w14:paraId="720B5154" w14:textId="644BC94C" w:rsidR="00EE5ACE" w:rsidRPr="00CC381F" w:rsidRDefault="004370AC" w:rsidP="00EE5ACE">
            <w:pPr>
              <w:rPr>
                <w:rStyle w:val="normaltextrun"/>
                <w:rFonts w:cs="Calibri"/>
                <w:color w:val="002060"/>
                <w:shd w:val="clear" w:color="auto" w:fill="FFFFFF"/>
              </w:rPr>
            </w:pPr>
            <w:r w:rsidRPr="00CC381F">
              <w:rPr>
                <w:rStyle w:val="normaltextrun"/>
                <w:rFonts w:cs="Calibri"/>
                <w:color w:val="002060"/>
                <w:shd w:val="clear" w:color="auto" w:fill="FFFFFF"/>
              </w:rPr>
              <w:t>As of September 202</w:t>
            </w:r>
            <w:r w:rsidR="00353013" w:rsidRPr="00CC381F">
              <w:rPr>
                <w:rStyle w:val="normaltextrun"/>
                <w:rFonts w:cs="Calibri"/>
                <w:color w:val="002060"/>
                <w:shd w:val="clear" w:color="auto" w:fill="FFFFFF"/>
              </w:rPr>
              <w:t>5</w:t>
            </w:r>
            <w:r w:rsidRPr="00CC381F">
              <w:rPr>
                <w:rStyle w:val="normaltextrun"/>
                <w:rFonts w:cs="Calibri"/>
                <w:color w:val="002060"/>
                <w:shd w:val="clear" w:color="auto" w:fill="FFFFFF"/>
              </w:rPr>
              <w:t xml:space="preserve">, </w:t>
            </w:r>
            <w:r w:rsidR="00833869" w:rsidRPr="00CC381F">
              <w:rPr>
                <w:rStyle w:val="normaltextrun"/>
                <w:rFonts w:cs="Calibri"/>
                <w:color w:val="002060"/>
                <w:shd w:val="clear" w:color="auto" w:fill="FFFFFF"/>
              </w:rPr>
              <w:t>Ham Dingle Primary</w:t>
            </w:r>
            <w:r w:rsidRPr="00CC381F">
              <w:rPr>
                <w:rStyle w:val="normaltextrun"/>
                <w:rFonts w:cs="Calibri"/>
                <w:color w:val="002060"/>
                <w:shd w:val="clear" w:color="auto" w:fill="FFFFFF"/>
              </w:rPr>
              <w:t xml:space="preserve"> Academy has </w:t>
            </w:r>
            <w:r w:rsidR="006D5BFA" w:rsidRPr="00CC381F">
              <w:rPr>
                <w:rStyle w:val="normaltextrun"/>
                <w:rFonts w:cs="Calibri"/>
                <w:color w:val="002060"/>
                <w:shd w:val="clear" w:color="auto" w:fill="FFFFFF"/>
              </w:rPr>
              <w:t>3</w:t>
            </w:r>
            <w:r w:rsidR="00CC381F" w:rsidRPr="00CC381F">
              <w:rPr>
                <w:rStyle w:val="normaltextrun"/>
                <w:rFonts w:cs="Calibri"/>
                <w:color w:val="002060"/>
                <w:shd w:val="clear" w:color="auto" w:fill="FFFFFF"/>
              </w:rPr>
              <w:t>31</w:t>
            </w:r>
            <w:r w:rsidRPr="00CC381F">
              <w:rPr>
                <w:rStyle w:val="normaltextrun"/>
                <w:rFonts w:cs="Calibri"/>
                <w:color w:val="002060"/>
                <w:shd w:val="clear" w:color="auto" w:fill="FFFFFF"/>
              </w:rPr>
              <w:t xml:space="preserve"> students on roll, of which </w:t>
            </w:r>
            <w:r w:rsidR="00353013" w:rsidRPr="00CC381F">
              <w:rPr>
                <w:rStyle w:val="normaltextrun"/>
                <w:rFonts w:cs="Calibri"/>
                <w:color w:val="002060"/>
                <w:shd w:val="clear" w:color="auto" w:fill="FFFFFF"/>
              </w:rPr>
              <w:t>11</w:t>
            </w:r>
            <w:r w:rsidRPr="00CC381F">
              <w:rPr>
                <w:rStyle w:val="normaltextrun"/>
                <w:rFonts w:cs="Calibri"/>
                <w:color w:val="002060"/>
                <w:shd w:val="clear" w:color="auto" w:fill="FFFFFF"/>
              </w:rPr>
              <w:t> have an Education, Health and Care Plan (EHCP) and</w:t>
            </w:r>
            <w:r w:rsidR="00833869" w:rsidRPr="00CC381F">
              <w:rPr>
                <w:rStyle w:val="normaltextrun"/>
                <w:rFonts w:cs="Calibri"/>
                <w:color w:val="002060"/>
                <w:shd w:val="clear" w:color="auto" w:fill="FFFFFF"/>
              </w:rPr>
              <w:t xml:space="preserve"> </w:t>
            </w:r>
            <w:r w:rsidR="00CC381F" w:rsidRPr="00CC381F">
              <w:rPr>
                <w:rStyle w:val="normaltextrun"/>
                <w:rFonts w:cs="Calibri"/>
                <w:color w:val="002060"/>
                <w:shd w:val="clear" w:color="auto" w:fill="FFFFFF"/>
              </w:rPr>
              <w:t>44</w:t>
            </w:r>
            <w:r w:rsidRPr="00CC381F">
              <w:rPr>
                <w:rStyle w:val="normaltextrun"/>
                <w:rFonts w:cs="Calibri"/>
                <w:color w:val="002060"/>
                <w:shd w:val="clear" w:color="auto" w:fill="FFFFFF"/>
              </w:rPr>
              <w:t> have SEND Support (K)</w:t>
            </w:r>
            <w:r w:rsidR="00833869" w:rsidRPr="00CC381F">
              <w:rPr>
                <w:rStyle w:val="normaltextrun"/>
                <w:rFonts w:cs="Calibri"/>
                <w:color w:val="002060"/>
                <w:shd w:val="clear" w:color="auto" w:fill="FFFFFF"/>
              </w:rPr>
              <w:t xml:space="preserve">. </w:t>
            </w:r>
          </w:p>
          <w:p w14:paraId="3331A7B8" w14:textId="77777777" w:rsidR="00833869" w:rsidRPr="00CC381F" w:rsidRDefault="00833869" w:rsidP="00EE5ACE">
            <w:pPr>
              <w:rPr>
                <w:rFonts w:cs="Calibri"/>
                <w:b/>
                <w:bCs/>
                <w:color w:val="002060"/>
              </w:rPr>
            </w:pPr>
          </w:p>
          <w:p w14:paraId="373BE61F" w14:textId="5761C2C8" w:rsidR="00EE5ACE" w:rsidRPr="00CC381F" w:rsidRDefault="00EE5ACE" w:rsidP="00EE5ACE">
            <w:pPr>
              <w:rPr>
                <w:rFonts w:cs="Calibri"/>
                <w:b/>
                <w:bCs/>
                <w:i/>
                <w:iCs/>
                <w:color w:val="002060"/>
                <w:sz w:val="16"/>
                <w:szCs w:val="16"/>
                <w:shd w:val="clear" w:color="auto" w:fill="FFFFFF"/>
              </w:rPr>
            </w:pPr>
            <w:r w:rsidRPr="00CC381F">
              <w:rPr>
                <w:rFonts w:cs="Calibri"/>
                <w:b/>
                <w:bCs/>
                <w:i/>
                <w:iCs/>
                <w:color w:val="002060"/>
                <w:sz w:val="16"/>
                <w:szCs w:val="16"/>
                <w:shd w:val="clear" w:color="auto" w:fill="FFFFFF"/>
              </w:rPr>
              <w:t>Glossary</w:t>
            </w:r>
          </w:p>
          <w:p w14:paraId="0FF80E9A" w14:textId="77777777" w:rsidR="00EE5ACE" w:rsidRPr="00CC381F" w:rsidRDefault="00EE5ACE" w:rsidP="00EE5ACE">
            <w:pPr>
              <w:rPr>
                <w:rFonts w:asciiTheme="minorHAnsi" w:hAnsiTheme="minorHAnsi" w:cstheme="minorHAnsi"/>
                <w:b/>
                <w:bCs/>
                <w:i/>
                <w:iCs/>
                <w:color w:val="002060"/>
                <w:sz w:val="16"/>
                <w:szCs w:val="16"/>
                <w:shd w:val="clear" w:color="auto" w:fill="FFFFFF"/>
              </w:rPr>
            </w:pPr>
            <w:r w:rsidRPr="00CC381F">
              <w:rPr>
                <w:rFonts w:asciiTheme="minorHAnsi" w:hAnsiTheme="minorHAnsi" w:cstheme="minorHAnsi"/>
                <w:b/>
                <w:bCs/>
                <w:i/>
                <w:iCs/>
                <w:color w:val="002060"/>
                <w:sz w:val="16"/>
                <w:szCs w:val="16"/>
                <w:shd w:val="clear" w:color="auto" w:fill="FFFFFF"/>
              </w:rPr>
              <w:t>SEMH: Social Emotional Mental Health</w:t>
            </w:r>
          </w:p>
          <w:p w14:paraId="3A54ED88" w14:textId="0854399F" w:rsidR="00EE5ACE" w:rsidRPr="00CC381F" w:rsidRDefault="00EE5ACE" w:rsidP="00EE5ACE">
            <w:pPr>
              <w:rPr>
                <w:rFonts w:asciiTheme="minorHAnsi" w:hAnsiTheme="minorHAnsi" w:cstheme="minorHAnsi"/>
                <w:b/>
                <w:bCs/>
                <w:i/>
                <w:iCs/>
                <w:color w:val="002060"/>
                <w:sz w:val="16"/>
                <w:szCs w:val="16"/>
                <w:shd w:val="clear" w:color="auto" w:fill="FFFFFF"/>
              </w:rPr>
            </w:pPr>
            <w:r w:rsidRPr="00CC381F">
              <w:rPr>
                <w:rFonts w:asciiTheme="minorHAnsi" w:hAnsiTheme="minorHAnsi" w:cstheme="minorHAnsi"/>
                <w:b/>
                <w:bCs/>
                <w:i/>
                <w:iCs/>
                <w:color w:val="002060"/>
                <w:sz w:val="16"/>
                <w:szCs w:val="16"/>
                <w:shd w:val="clear" w:color="auto" w:fill="FFFFFF"/>
              </w:rPr>
              <w:t>C&amp;L: Cognition and learning</w:t>
            </w:r>
          </w:p>
          <w:p w14:paraId="67294E19" w14:textId="77777777" w:rsidR="00EE5ACE" w:rsidRPr="00CC381F" w:rsidRDefault="00EE5ACE" w:rsidP="00EE5ACE">
            <w:pPr>
              <w:rPr>
                <w:rFonts w:asciiTheme="minorHAnsi" w:hAnsiTheme="minorHAnsi" w:cstheme="minorHAnsi"/>
                <w:b/>
                <w:bCs/>
                <w:i/>
                <w:iCs/>
                <w:color w:val="002060"/>
                <w:sz w:val="16"/>
                <w:szCs w:val="16"/>
                <w:shd w:val="clear" w:color="auto" w:fill="FFFFFF"/>
              </w:rPr>
            </w:pPr>
            <w:r w:rsidRPr="00CC381F">
              <w:rPr>
                <w:rFonts w:asciiTheme="minorHAnsi" w:hAnsiTheme="minorHAnsi" w:cstheme="minorHAnsi"/>
                <w:b/>
                <w:bCs/>
                <w:i/>
                <w:iCs/>
                <w:color w:val="002060"/>
                <w:sz w:val="16"/>
                <w:szCs w:val="16"/>
                <w:shd w:val="clear" w:color="auto" w:fill="FFFFFF"/>
              </w:rPr>
              <w:t>C&amp;I: Communication and interaction</w:t>
            </w:r>
          </w:p>
          <w:p w14:paraId="36A6112A" w14:textId="77777777" w:rsidR="00EE5ACE" w:rsidRPr="00CC381F" w:rsidRDefault="00EE5ACE" w:rsidP="00EE5ACE">
            <w:pPr>
              <w:rPr>
                <w:rFonts w:asciiTheme="minorHAnsi" w:hAnsiTheme="minorHAnsi" w:cstheme="minorHAnsi"/>
                <w:b/>
                <w:bCs/>
                <w:i/>
                <w:iCs/>
                <w:color w:val="002060"/>
                <w:sz w:val="16"/>
                <w:szCs w:val="16"/>
                <w:shd w:val="clear" w:color="auto" w:fill="FFFFFF"/>
              </w:rPr>
            </w:pPr>
            <w:r w:rsidRPr="00CC381F">
              <w:rPr>
                <w:rFonts w:asciiTheme="minorHAnsi" w:hAnsiTheme="minorHAnsi" w:cstheme="minorHAnsi"/>
                <w:b/>
                <w:bCs/>
                <w:i/>
                <w:iCs/>
                <w:color w:val="002060"/>
                <w:sz w:val="16"/>
                <w:szCs w:val="16"/>
                <w:shd w:val="clear" w:color="auto" w:fill="FFFFFF"/>
              </w:rPr>
              <w:t>S&amp;P: Sensory and physical</w:t>
            </w:r>
          </w:p>
          <w:p w14:paraId="1BED4A4F" w14:textId="77777777" w:rsidR="00EE5ACE" w:rsidRPr="00353013" w:rsidRDefault="00EE5ACE" w:rsidP="00EE5ACE">
            <w:pPr>
              <w:rPr>
                <w:rFonts w:asciiTheme="minorHAnsi" w:hAnsiTheme="minorHAnsi" w:cstheme="minorHAnsi"/>
                <w:b/>
                <w:bCs/>
                <w:color w:val="002060"/>
                <w:highlight w:val="yellow"/>
                <w:u w:val="single"/>
              </w:rPr>
            </w:pPr>
          </w:p>
          <w:tbl>
            <w:tblPr>
              <w:tblW w:w="99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2"/>
              <w:gridCol w:w="1038"/>
              <w:gridCol w:w="1038"/>
              <w:gridCol w:w="1038"/>
              <w:gridCol w:w="1038"/>
              <w:gridCol w:w="1038"/>
              <w:gridCol w:w="1038"/>
              <w:gridCol w:w="1038"/>
              <w:gridCol w:w="1345"/>
            </w:tblGrid>
            <w:tr w:rsidR="00127CDE" w:rsidRPr="00353013" w14:paraId="30518F84" w14:textId="77777777" w:rsidTr="2A2A5ADA">
              <w:trPr>
                <w:trHeight w:val="285"/>
              </w:trPr>
              <w:tc>
                <w:tcPr>
                  <w:tcW w:w="1342" w:type="dxa"/>
                  <w:tcBorders>
                    <w:top w:val="single" w:sz="6" w:space="0" w:color="auto"/>
                    <w:left w:val="single" w:sz="6" w:space="0" w:color="auto"/>
                    <w:bottom w:val="single" w:sz="6" w:space="0" w:color="auto"/>
                    <w:right w:val="single" w:sz="6" w:space="0" w:color="auto"/>
                  </w:tcBorders>
                  <w:shd w:val="clear" w:color="auto" w:fill="auto"/>
                  <w:hideMark/>
                </w:tcPr>
                <w:p w14:paraId="2FF8A984" w14:textId="77777777" w:rsidR="00287D13" w:rsidRPr="002360DF" w:rsidRDefault="00287D13" w:rsidP="00287D13">
                  <w:pPr>
                    <w:spacing w:after="0" w:line="240" w:lineRule="auto"/>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color w:val="002060"/>
                      <w:lang w:eastAsia="en-GB"/>
                    </w:rPr>
                    <w:t> </w:t>
                  </w:r>
                </w:p>
              </w:tc>
              <w:tc>
                <w:tcPr>
                  <w:tcW w:w="1038"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718BFC00" w14:textId="77777777" w:rsidR="00287D13" w:rsidRPr="002360DF" w:rsidRDefault="00287D13" w:rsidP="00287D13">
                  <w:pPr>
                    <w:spacing w:after="0" w:line="240" w:lineRule="auto"/>
                    <w:jc w:val="center"/>
                    <w:textAlignment w:val="baseline"/>
                    <w:rPr>
                      <w:rFonts w:asciiTheme="minorHAnsi" w:eastAsia="Times New Roman" w:hAnsiTheme="minorHAnsi" w:cstheme="minorHAnsi"/>
                      <w:b/>
                      <w:bCs/>
                      <w:color w:val="002060"/>
                      <w:lang w:eastAsia="en-GB"/>
                    </w:rPr>
                  </w:pPr>
                  <w:r w:rsidRPr="002360DF">
                    <w:rPr>
                      <w:rFonts w:asciiTheme="minorHAnsi" w:eastAsia="Times New Roman" w:hAnsiTheme="minorHAnsi" w:cstheme="minorHAnsi"/>
                      <w:b/>
                      <w:bCs/>
                      <w:color w:val="002060"/>
                      <w:lang w:eastAsia="en-GB"/>
                    </w:rPr>
                    <w:t>C&amp;I</w:t>
                  </w:r>
                </w:p>
              </w:tc>
              <w:tc>
                <w:tcPr>
                  <w:tcW w:w="103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224F7E0B" w14:textId="77777777" w:rsidR="00287D13" w:rsidRPr="002360DF" w:rsidRDefault="00287D13" w:rsidP="00287D13">
                  <w:pPr>
                    <w:spacing w:after="0" w:line="240" w:lineRule="auto"/>
                    <w:jc w:val="center"/>
                    <w:textAlignment w:val="baseline"/>
                    <w:rPr>
                      <w:rFonts w:asciiTheme="minorHAnsi" w:eastAsia="Times New Roman" w:hAnsiTheme="minorHAnsi" w:cstheme="minorHAnsi"/>
                      <w:b/>
                      <w:bCs/>
                      <w:color w:val="002060"/>
                      <w:lang w:eastAsia="en-GB"/>
                    </w:rPr>
                  </w:pPr>
                  <w:r w:rsidRPr="002360DF">
                    <w:rPr>
                      <w:rFonts w:asciiTheme="minorHAnsi" w:eastAsia="Times New Roman" w:hAnsiTheme="minorHAnsi" w:cstheme="minorHAnsi"/>
                      <w:b/>
                      <w:bCs/>
                      <w:color w:val="002060"/>
                      <w:lang w:eastAsia="en-GB"/>
                    </w:rPr>
                    <w:t>C&amp;L</w:t>
                  </w:r>
                </w:p>
              </w:tc>
              <w:tc>
                <w:tcPr>
                  <w:tcW w:w="103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EA33127" w14:textId="77777777" w:rsidR="00287D13" w:rsidRPr="002360DF" w:rsidRDefault="00287D13" w:rsidP="00287D13">
                  <w:pPr>
                    <w:spacing w:after="0" w:line="240" w:lineRule="auto"/>
                    <w:jc w:val="center"/>
                    <w:textAlignment w:val="baseline"/>
                    <w:rPr>
                      <w:rFonts w:asciiTheme="minorHAnsi" w:eastAsia="Times New Roman" w:hAnsiTheme="minorHAnsi" w:cstheme="minorHAnsi"/>
                      <w:b/>
                      <w:bCs/>
                      <w:color w:val="002060"/>
                      <w:lang w:eastAsia="en-GB"/>
                    </w:rPr>
                  </w:pPr>
                  <w:r w:rsidRPr="002360DF">
                    <w:rPr>
                      <w:rFonts w:asciiTheme="minorHAnsi" w:eastAsia="Times New Roman" w:hAnsiTheme="minorHAnsi" w:cstheme="minorHAnsi"/>
                      <w:b/>
                      <w:bCs/>
                      <w:color w:val="002060"/>
                      <w:lang w:eastAsia="en-GB"/>
                    </w:rPr>
                    <w:t>SEMH</w:t>
                  </w:r>
                </w:p>
              </w:tc>
              <w:tc>
                <w:tcPr>
                  <w:tcW w:w="1038" w:type="dxa"/>
                  <w:tcBorders>
                    <w:top w:val="single" w:sz="6" w:space="0" w:color="auto"/>
                    <w:left w:val="single" w:sz="6" w:space="0" w:color="auto"/>
                    <w:bottom w:val="single" w:sz="6" w:space="0" w:color="auto"/>
                    <w:right w:val="single" w:sz="6" w:space="0" w:color="auto"/>
                  </w:tcBorders>
                  <w:shd w:val="clear" w:color="auto" w:fill="FFFF93"/>
                </w:tcPr>
                <w:p w14:paraId="35A1981C" w14:textId="77777777" w:rsidR="00287D13" w:rsidRPr="002360DF" w:rsidRDefault="00287D13" w:rsidP="00287D13">
                  <w:pPr>
                    <w:spacing w:after="0" w:line="240" w:lineRule="auto"/>
                    <w:jc w:val="center"/>
                    <w:textAlignment w:val="baseline"/>
                    <w:rPr>
                      <w:rFonts w:asciiTheme="minorHAnsi" w:eastAsia="Times New Roman" w:hAnsiTheme="minorHAnsi" w:cstheme="minorHAnsi"/>
                      <w:b/>
                      <w:bCs/>
                      <w:color w:val="002060"/>
                      <w:lang w:eastAsia="en-GB"/>
                    </w:rPr>
                  </w:pPr>
                  <w:r w:rsidRPr="002360DF">
                    <w:rPr>
                      <w:rFonts w:asciiTheme="minorHAnsi" w:eastAsia="Times New Roman" w:hAnsiTheme="minorHAnsi" w:cstheme="minorHAnsi"/>
                      <w:b/>
                      <w:bCs/>
                      <w:color w:val="002060"/>
                      <w:lang w:eastAsia="en-GB"/>
                    </w:rPr>
                    <w:t>S&amp;P</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3553614" w14:textId="77777777" w:rsidR="00287D13" w:rsidRPr="00353013" w:rsidRDefault="00287D13" w:rsidP="00287D13">
                  <w:pPr>
                    <w:spacing w:after="0" w:line="240" w:lineRule="auto"/>
                    <w:jc w:val="center"/>
                    <w:textAlignment w:val="baseline"/>
                    <w:rPr>
                      <w:rFonts w:asciiTheme="minorHAnsi" w:eastAsia="Times New Roman" w:hAnsiTheme="minorHAnsi" w:cstheme="minorHAnsi"/>
                      <w:b/>
                      <w:bCs/>
                      <w:color w:val="002060"/>
                      <w:highlight w:val="yellow"/>
                      <w:lang w:eastAsia="en-GB"/>
                    </w:rPr>
                  </w:pPr>
                  <w:r w:rsidRPr="001A291B">
                    <w:rPr>
                      <w:rFonts w:asciiTheme="minorHAnsi" w:eastAsia="Times New Roman" w:hAnsiTheme="minorHAnsi" w:cstheme="minorHAnsi"/>
                      <w:b/>
                      <w:bCs/>
                      <w:color w:val="002060"/>
                      <w:lang w:eastAsia="en-GB"/>
                    </w:rPr>
                    <w:t>EHCP</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0850D1" w14:textId="77777777" w:rsidR="00287D13" w:rsidRPr="001A291B" w:rsidRDefault="00287D13" w:rsidP="00287D13">
                  <w:pPr>
                    <w:spacing w:after="0" w:line="240" w:lineRule="auto"/>
                    <w:jc w:val="center"/>
                    <w:textAlignment w:val="baseline"/>
                    <w:rPr>
                      <w:rFonts w:asciiTheme="minorHAnsi" w:eastAsia="Times New Roman" w:hAnsiTheme="minorHAnsi" w:cstheme="minorHAnsi"/>
                      <w:color w:val="002060"/>
                      <w:lang w:eastAsia="en-GB"/>
                    </w:rPr>
                  </w:pPr>
                  <w:r w:rsidRPr="001A291B">
                    <w:rPr>
                      <w:rFonts w:asciiTheme="minorHAnsi" w:eastAsia="Times New Roman" w:hAnsiTheme="minorHAnsi" w:cstheme="minorHAnsi"/>
                      <w:b/>
                      <w:bCs/>
                      <w:color w:val="002060"/>
                      <w:lang w:eastAsia="en-GB"/>
                    </w:rPr>
                    <w:t>Boys</w:t>
                  </w:r>
                  <w:r w:rsidRPr="001A291B">
                    <w:rPr>
                      <w:rFonts w:asciiTheme="minorHAnsi" w:eastAsia="Times New Roman" w:hAnsiTheme="minorHAnsi" w:cstheme="minorHAnsi"/>
                      <w:color w:val="002060"/>
                      <w:lang w:eastAsia="en-GB"/>
                    </w:rPr>
                    <w:t> </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5113A91" w14:textId="36671E0C" w:rsidR="00287D13" w:rsidRPr="001A291B" w:rsidRDefault="00287D13" w:rsidP="00287D13">
                  <w:pPr>
                    <w:spacing w:after="0" w:line="240" w:lineRule="auto"/>
                    <w:jc w:val="center"/>
                    <w:textAlignment w:val="baseline"/>
                    <w:rPr>
                      <w:rFonts w:asciiTheme="minorHAnsi" w:eastAsia="Times New Roman" w:hAnsiTheme="minorHAnsi" w:cstheme="minorHAnsi"/>
                      <w:color w:val="002060"/>
                      <w:lang w:eastAsia="en-GB"/>
                    </w:rPr>
                  </w:pPr>
                  <w:r w:rsidRPr="001A291B">
                    <w:rPr>
                      <w:rFonts w:asciiTheme="minorHAnsi" w:eastAsia="Times New Roman" w:hAnsiTheme="minorHAnsi" w:cstheme="minorHAnsi"/>
                      <w:b/>
                      <w:bCs/>
                      <w:color w:val="002060"/>
                      <w:lang w:eastAsia="en-GB"/>
                    </w:rPr>
                    <w:t>Girls</w:t>
                  </w:r>
                  <w:r w:rsidRPr="001A291B">
                    <w:rPr>
                      <w:rFonts w:asciiTheme="minorHAnsi" w:eastAsia="Times New Roman" w:hAnsiTheme="minorHAnsi" w:cstheme="minorHAnsi"/>
                      <w:color w:val="002060"/>
                      <w:lang w:eastAsia="en-GB"/>
                    </w:rPr>
                    <w:t> </w:t>
                  </w:r>
                </w:p>
              </w:tc>
              <w:tc>
                <w:tcPr>
                  <w:tcW w:w="1345" w:type="dxa"/>
                  <w:tcBorders>
                    <w:top w:val="single" w:sz="6" w:space="0" w:color="auto"/>
                    <w:left w:val="single" w:sz="6" w:space="0" w:color="auto"/>
                    <w:bottom w:val="single" w:sz="6" w:space="0" w:color="auto"/>
                    <w:right w:val="single" w:sz="6" w:space="0" w:color="auto"/>
                  </w:tcBorders>
                  <w:shd w:val="clear" w:color="auto" w:fill="FFFF00"/>
                  <w:hideMark/>
                </w:tcPr>
                <w:p w14:paraId="2100A1F2" w14:textId="77777777" w:rsidR="00287D13" w:rsidRPr="00353013" w:rsidRDefault="00287D13" w:rsidP="00287D13">
                  <w:pPr>
                    <w:spacing w:after="0" w:line="240" w:lineRule="auto"/>
                    <w:jc w:val="center"/>
                    <w:textAlignment w:val="baseline"/>
                    <w:rPr>
                      <w:rFonts w:asciiTheme="minorHAnsi" w:eastAsia="Times New Roman" w:hAnsiTheme="minorHAnsi" w:cstheme="minorHAnsi"/>
                      <w:color w:val="002060"/>
                      <w:highlight w:val="yellow"/>
                      <w:lang w:eastAsia="en-GB"/>
                    </w:rPr>
                  </w:pPr>
                  <w:r w:rsidRPr="00353013">
                    <w:rPr>
                      <w:rFonts w:asciiTheme="minorHAnsi" w:eastAsia="Times New Roman" w:hAnsiTheme="minorHAnsi" w:cstheme="minorHAnsi"/>
                      <w:b/>
                      <w:bCs/>
                      <w:color w:val="002060"/>
                      <w:highlight w:val="yellow"/>
                      <w:lang w:eastAsia="en-GB"/>
                    </w:rPr>
                    <w:t>TOTAL</w:t>
                  </w:r>
                  <w:r w:rsidRPr="00353013">
                    <w:rPr>
                      <w:rFonts w:asciiTheme="minorHAnsi" w:eastAsia="Times New Roman" w:hAnsiTheme="minorHAnsi" w:cstheme="minorHAnsi"/>
                      <w:color w:val="002060"/>
                      <w:highlight w:val="yellow"/>
                      <w:lang w:eastAsia="en-GB"/>
                    </w:rPr>
                    <w:t> </w:t>
                  </w:r>
                </w:p>
              </w:tc>
            </w:tr>
            <w:tr w:rsidR="006D5BFA" w:rsidRPr="00353013" w14:paraId="6887A719" w14:textId="77777777" w:rsidTr="2A2A5ADA">
              <w:trPr>
                <w:trHeight w:val="285"/>
              </w:trPr>
              <w:tc>
                <w:tcPr>
                  <w:tcW w:w="1342" w:type="dxa"/>
                  <w:tcBorders>
                    <w:top w:val="single" w:sz="6" w:space="0" w:color="auto"/>
                    <w:left w:val="single" w:sz="6" w:space="0" w:color="auto"/>
                    <w:bottom w:val="single" w:sz="6" w:space="0" w:color="auto"/>
                    <w:right w:val="single" w:sz="6" w:space="0" w:color="auto"/>
                  </w:tcBorders>
                  <w:shd w:val="clear" w:color="auto" w:fill="auto"/>
                </w:tcPr>
                <w:p w14:paraId="4D61B9D6" w14:textId="3F71D714" w:rsidR="006D5BFA" w:rsidRPr="002360DF" w:rsidRDefault="006D5BFA" w:rsidP="00287D13">
                  <w:pPr>
                    <w:spacing w:after="0" w:line="240" w:lineRule="auto"/>
                    <w:textAlignment w:val="baseline"/>
                    <w:rPr>
                      <w:rFonts w:asciiTheme="minorHAnsi" w:eastAsia="Times New Roman" w:hAnsiTheme="minorHAnsi" w:cstheme="minorHAnsi"/>
                      <w:b/>
                      <w:color w:val="002060"/>
                      <w:lang w:eastAsia="en-GB"/>
                    </w:rPr>
                  </w:pPr>
                  <w:r w:rsidRPr="002360DF">
                    <w:rPr>
                      <w:rFonts w:asciiTheme="minorHAnsi" w:eastAsia="Times New Roman" w:hAnsiTheme="minorHAnsi" w:cstheme="minorHAnsi"/>
                      <w:b/>
                      <w:color w:val="002060"/>
                      <w:lang w:eastAsia="en-GB"/>
                    </w:rPr>
                    <w:t>Rec</w:t>
                  </w:r>
                </w:p>
              </w:tc>
              <w:tc>
                <w:tcPr>
                  <w:tcW w:w="1038"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392321C8" w14:textId="56AA583F" w:rsidR="006D5BFA" w:rsidRPr="002360DF" w:rsidRDefault="001A291B" w:rsidP="00287D13">
                  <w:pPr>
                    <w:spacing w:after="0" w:line="240" w:lineRule="auto"/>
                    <w:jc w:val="center"/>
                    <w:textAlignment w:val="baseline"/>
                    <w:rPr>
                      <w:rFonts w:asciiTheme="minorHAnsi" w:eastAsia="Times New Roman" w:hAnsiTheme="minorHAnsi" w:cstheme="minorHAnsi"/>
                      <w:bCs/>
                      <w:color w:val="002060"/>
                      <w:lang w:eastAsia="en-GB"/>
                    </w:rPr>
                  </w:pPr>
                  <w:r w:rsidRPr="002360DF">
                    <w:rPr>
                      <w:rFonts w:asciiTheme="minorHAnsi" w:eastAsia="Times New Roman" w:hAnsiTheme="minorHAnsi" w:cstheme="minorHAnsi"/>
                      <w:bCs/>
                      <w:color w:val="002060"/>
                      <w:lang w:eastAsia="en-GB"/>
                    </w:rPr>
                    <w:t>1</w:t>
                  </w:r>
                </w:p>
              </w:tc>
              <w:tc>
                <w:tcPr>
                  <w:tcW w:w="103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13D3C3BC" w14:textId="3B6443AB" w:rsidR="006D5BFA" w:rsidRPr="002360DF" w:rsidRDefault="001A291B" w:rsidP="00287D13">
                  <w:pPr>
                    <w:spacing w:after="0" w:line="240" w:lineRule="auto"/>
                    <w:jc w:val="center"/>
                    <w:textAlignment w:val="baseline"/>
                    <w:rPr>
                      <w:rFonts w:asciiTheme="minorHAnsi" w:eastAsia="Times New Roman" w:hAnsiTheme="minorHAnsi" w:cstheme="minorHAnsi"/>
                      <w:bCs/>
                      <w:color w:val="002060"/>
                      <w:lang w:eastAsia="en-GB"/>
                    </w:rPr>
                  </w:pPr>
                  <w:r w:rsidRPr="002360DF">
                    <w:rPr>
                      <w:rFonts w:asciiTheme="minorHAnsi" w:eastAsia="Times New Roman" w:hAnsiTheme="minorHAnsi" w:cstheme="minorHAnsi"/>
                      <w:bCs/>
                      <w:color w:val="002060"/>
                      <w:lang w:eastAsia="en-GB"/>
                    </w:rPr>
                    <w:t>0</w:t>
                  </w:r>
                </w:p>
              </w:tc>
              <w:tc>
                <w:tcPr>
                  <w:tcW w:w="103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3E08C11D" w14:textId="600859A7" w:rsidR="006D5BFA" w:rsidRPr="002360DF" w:rsidRDefault="001A291B" w:rsidP="00287D13">
                  <w:pPr>
                    <w:spacing w:after="0" w:line="240" w:lineRule="auto"/>
                    <w:jc w:val="center"/>
                    <w:textAlignment w:val="baseline"/>
                    <w:rPr>
                      <w:rFonts w:asciiTheme="minorHAnsi" w:eastAsia="Times New Roman" w:hAnsiTheme="minorHAnsi" w:cstheme="minorHAnsi"/>
                      <w:bCs/>
                      <w:color w:val="002060"/>
                      <w:lang w:eastAsia="en-GB"/>
                    </w:rPr>
                  </w:pPr>
                  <w:r w:rsidRPr="002360DF">
                    <w:rPr>
                      <w:rFonts w:asciiTheme="minorHAnsi" w:eastAsia="Times New Roman" w:hAnsiTheme="minorHAnsi" w:cstheme="minorHAnsi"/>
                      <w:bCs/>
                      <w:color w:val="002060"/>
                      <w:lang w:eastAsia="en-GB"/>
                    </w:rPr>
                    <w:t>2</w:t>
                  </w:r>
                </w:p>
              </w:tc>
              <w:tc>
                <w:tcPr>
                  <w:tcW w:w="1038" w:type="dxa"/>
                  <w:tcBorders>
                    <w:top w:val="single" w:sz="6" w:space="0" w:color="auto"/>
                    <w:left w:val="single" w:sz="6" w:space="0" w:color="auto"/>
                    <w:bottom w:val="single" w:sz="6" w:space="0" w:color="auto"/>
                    <w:right w:val="single" w:sz="6" w:space="0" w:color="auto"/>
                  </w:tcBorders>
                  <w:shd w:val="clear" w:color="auto" w:fill="FFFF93"/>
                </w:tcPr>
                <w:p w14:paraId="70E549C0" w14:textId="1084D576" w:rsidR="006D5BFA" w:rsidRPr="002360DF" w:rsidRDefault="001A291B" w:rsidP="00287D13">
                  <w:pPr>
                    <w:spacing w:after="0" w:line="240" w:lineRule="auto"/>
                    <w:jc w:val="center"/>
                    <w:textAlignment w:val="baseline"/>
                    <w:rPr>
                      <w:rFonts w:asciiTheme="minorHAnsi" w:eastAsia="Times New Roman" w:hAnsiTheme="minorHAnsi" w:cstheme="minorHAnsi"/>
                      <w:bCs/>
                      <w:color w:val="002060"/>
                      <w:lang w:eastAsia="en-GB"/>
                    </w:rPr>
                  </w:pPr>
                  <w:r w:rsidRPr="002360DF">
                    <w:rPr>
                      <w:rFonts w:asciiTheme="minorHAnsi" w:eastAsia="Times New Roman" w:hAnsiTheme="minorHAnsi" w:cstheme="minorHAnsi"/>
                      <w:bCs/>
                      <w:color w:val="002060"/>
                      <w:lang w:eastAsia="en-GB"/>
                    </w:rPr>
                    <w:t>0</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74B5140" w14:textId="54842D07" w:rsidR="006D5BFA" w:rsidRPr="001A291B" w:rsidRDefault="001A291B" w:rsidP="00287D13">
                  <w:pPr>
                    <w:spacing w:after="0" w:line="240" w:lineRule="auto"/>
                    <w:jc w:val="center"/>
                    <w:textAlignment w:val="baseline"/>
                    <w:rPr>
                      <w:rFonts w:asciiTheme="minorHAnsi" w:eastAsia="Times New Roman" w:hAnsiTheme="minorHAnsi" w:cstheme="minorHAnsi"/>
                      <w:bCs/>
                      <w:color w:val="002060"/>
                      <w:lang w:eastAsia="en-GB"/>
                    </w:rPr>
                  </w:pPr>
                  <w:r w:rsidRPr="001A291B">
                    <w:rPr>
                      <w:rFonts w:asciiTheme="minorHAnsi" w:eastAsia="Times New Roman" w:hAnsiTheme="minorHAnsi" w:cstheme="minorHAnsi"/>
                      <w:bCs/>
                      <w:color w:val="002060"/>
                      <w:lang w:eastAsia="en-GB"/>
                    </w:rPr>
                    <w:t>1</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78B987" w14:textId="5ADA5DD8" w:rsidR="006D5BFA" w:rsidRPr="001A291B" w:rsidRDefault="0017026B" w:rsidP="00287D13">
                  <w:pPr>
                    <w:spacing w:after="0" w:line="240" w:lineRule="auto"/>
                    <w:jc w:val="center"/>
                    <w:textAlignment w:val="baseline"/>
                    <w:rPr>
                      <w:rFonts w:asciiTheme="minorHAnsi" w:eastAsia="Times New Roman" w:hAnsiTheme="minorHAnsi" w:cstheme="minorHAnsi"/>
                      <w:bCs/>
                      <w:color w:val="002060"/>
                      <w:lang w:eastAsia="en-GB"/>
                    </w:rPr>
                  </w:pPr>
                  <w:r w:rsidRPr="001A291B">
                    <w:rPr>
                      <w:rFonts w:asciiTheme="minorHAnsi" w:eastAsia="Times New Roman" w:hAnsiTheme="minorHAnsi" w:cstheme="minorHAnsi"/>
                      <w:bCs/>
                      <w:color w:val="002060"/>
                      <w:lang w:eastAsia="en-GB"/>
                    </w:rPr>
                    <w:t>2</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5722924" w14:textId="3BE5155C" w:rsidR="006D5BFA" w:rsidRPr="001A291B" w:rsidRDefault="001A291B" w:rsidP="00287D13">
                  <w:pPr>
                    <w:spacing w:after="0" w:line="240" w:lineRule="auto"/>
                    <w:jc w:val="center"/>
                    <w:textAlignment w:val="baseline"/>
                    <w:rPr>
                      <w:rFonts w:asciiTheme="minorHAnsi" w:eastAsia="Times New Roman" w:hAnsiTheme="minorHAnsi" w:cstheme="minorHAnsi"/>
                      <w:bCs/>
                      <w:color w:val="002060"/>
                      <w:lang w:eastAsia="en-GB"/>
                    </w:rPr>
                  </w:pPr>
                  <w:r w:rsidRPr="001A291B">
                    <w:rPr>
                      <w:rFonts w:asciiTheme="minorHAnsi" w:eastAsia="Times New Roman" w:hAnsiTheme="minorHAnsi" w:cstheme="minorHAnsi"/>
                      <w:bCs/>
                      <w:color w:val="002060"/>
                      <w:lang w:eastAsia="en-GB"/>
                    </w:rPr>
                    <w:t>1</w:t>
                  </w:r>
                </w:p>
              </w:tc>
              <w:tc>
                <w:tcPr>
                  <w:tcW w:w="1345" w:type="dxa"/>
                  <w:tcBorders>
                    <w:top w:val="single" w:sz="6" w:space="0" w:color="auto"/>
                    <w:left w:val="single" w:sz="6" w:space="0" w:color="auto"/>
                    <w:bottom w:val="single" w:sz="6" w:space="0" w:color="auto"/>
                    <w:right w:val="single" w:sz="6" w:space="0" w:color="auto"/>
                  </w:tcBorders>
                  <w:shd w:val="clear" w:color="auto" w:fill="FFFF00"/>
                </w:tcPr>
                <w:p w14:paraId="27A10D4A" w14:textId="09D141DD" w:rsidR="006D5BFA" w:rsidRPr="00353013" w:rsidRDefault="001A291B" w:rsidP="2A2A5ADA">
                  <w:pPr>
                    <w:spacing w:after="0" w:line="240" w:lineRule="auto"/>
                    <w:jc w:val="center"/>
                    <w:textAlignment w:val="baseline"/>
                    <w:rPr>
                      <w:rFonts w:asciiTheme="minorHAnsi" w:eastAsia="Times New Roman" w:hAnsiTheme="minorHAnsi" w:cstheme="minorBidi"/>
                      <w:color w:val="002060"/>
                      <w:highlight w:val="yellow"/>
                      <w:lang w:eastAsia="en-GB"/>
                    </w:rPr>
                  </w:pPr>
                  <w:r>
                    <w:rPr>
                      <w:rFonts w:asciiTheme="minorHAnsi" w:eastAsia="Times New Roman" w:hAnsiTheme="minorHAnsi" w:cstheme="minorBidi"/>
                      <w:color w:val="002060"/>
                      <w:highlight w:val="yellow"/>
                      <w:lang w:eastAsia="en-GB"/>
                    </w:rPr>
                    <w:t>3</w:t>
                  </w:r>
                </w:p>
              </w:tc>
            </w:tr>
            <w:tr w:rsidR="001A291B" w:rsidRPr="00353013" w14:paraId="0582D014" w14:textId="77777777" w:rsidTr="2A2A5ADA">
              <w:trPr>
                <w:trHeight w:val="268"/>
              </w:trPr>
              <w:tc>
                <w:tcPr>
                  <w:tcW w:w="1342" w:type="dxa"/>
                  <w:tcBorders>
                    <w:top w:val="single" w:sz="6" w:space="0" w:color="auto"/>
                    <w:left w:val="single" w:sz="6" w:space="0" w:color="auto"/>
                    <w:bottom w:val="single" w:sz="6" w:space="0" w:color="auto"/>
                    <w:right w:val="single" w:sz="6" w:space="0" w:color="auto"/>
                  </w:tcBorders>
                  <w:shd w:val="clear" w:color="auto" w:fill="auto"/>
                  <w:hideMark/>
                </w:tcPr>
                <w:p w14:paraId="43FB832F" w14:textId="77C33EAE" w:rsidR="001A291B" w:rsidRPr="002360DF" w:rsidRDefault="001A291B" w:rsidP="001A291B">
                  <w:pPr>
                    <w:spacing w:after="0" w:line="240" w:lineRule="auto"/>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b/>
                      <w:bCs/>
                      <w:color w:val="002060"/>
                      <w:lang w:eastAsia="en-GB"/>
                    </w:rPr>
                    <w:t>Year 1</w:t>
                  </w:r>
                </w:p>
              </w:tc>
              <w:tc>
                <w:tcPr>
                  <w:tcW w:w="1038"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22E47FD0" w14:textId="203A4899" w:rsidR="001A291B" w:rsidRPr="002360DF"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bCs/>
                      <w:color w:val="002060"/>
                      <w:lang w:eastAsia="en-GB"/>
                    </w:rPr>
                    <w:t>5</w:t>
                  </w:r>
                </w:p>
              </w:tc>
              <w:tc>
                <w:tcPr>
                  <w:tcW w:w="103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33080AF5" w14:textId="76FFD977" w:rsidR="001A291B" w:rsidRPr="002360DF"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bCs/>
                      <w:color w:val="002060"/>
                      <w:lang w:eastAsia="en-GB"/>
                    </w:rPr>
                    <w:t>0</w:t>
                  </w:r>
                </w:p>
              </w:tc>
              <w:tc>
                <w:tcPr>
                  <w:tcW w:w="103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6991BEA" w14:textId="6A6D0D76" w:rsidR="001A291B" w:rsidRPr="002360DF"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color w:val="002060"/>
                      <w:lang w:eastAsia="en-GB"/>
                    </w:rPr>
                    <w:t>0</w:t>
                  </w:r>
                </w:p>
              </w:tc>
              <w:tc>
                <w:tcPr>
                  <w:tcW w:w="1038" w:type="dxa"/>
                  <w:tcBorders>
                    <w:top w:val="single" w:sz="6" w:space="0" w:color="auto"/>
                    <w:left w:val="single" w:sz="6" w:space="0" w:color="auto"/>
                    <w:bottom w:val="single" w:sz="6" w:space="0" w:color="auto"/>
                    <w:right w:val="single" w:sz="6" w:space="0" w:color="auto"/>
                  </w:tcBorders>
                  <w:shd w:val="clear" w:color="auto" w:fill="FFFF93"/>
                </w:tcPr>
                <w:p w14:paraId="4AD0C1B7" w14:textId="3F8712C8" w:rsidR="001A291B" w:rsidRPr="002360DF"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bCs/>
                      <w:color w:val="002060"/>
                      <w:lang w:eastAsia="en-GB"/>
                    </w:rPr>
                    <w:t>0</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A45DED" w14:textId="710B90DE" w:rsidR="001A291B" w:rsidRPr="001A291B" w:rsidRDefault="001A291B" w:rsidP="001A291B">
                  <w:pPr>
                    <w:spacing w:after="0" w:line="240" w:lineRule="auto"/>
                    <w:jc w:val="center"/>
                    <w:textAlignment w:val="baseline"/>
                    <w:rPr>
                      <w:rFonts w:asciiTheme="minorHAnsi" w:eastAsia="Times New Roman" w:hAnsiTheme="minorHAnsi" w:cstheme="minorBidi"/>
                      <w:color w:val="002060"/>
                      <w:lang w:eastAsia="en-GB"/>
                    </w:rPr>
                  </w:pPr>
                  <w:r w:rsidRPr="001A291B">
                    <w:rPr>
                      <w:rFonts w:asciiTheme="minorHAnsi" w:eastAsia="Times New Roman" w:hAnsiTheme="minorHAnsi" w:cstheme="minorBidi"/>
                      <w:color w:val="002060"/>
                      <w:lang w:eastAsia="en-GB"/>
                    </w:rPr>
                    <w:t>2</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DB41BC6" w14:textId="2C12FAB7" w:rsidR="001A291B" w:rsidRPr="001A291B"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1A291B">
                    <w:rPr>
                      <w:rFonts w:asciiTheme="minorHAnsi" w:eastAsia="Times New Roman" w:hAnsiTheme="minorHAnsi" w:cstheme="minorHAnsi"/>
                      <w:color w:val="002060"/>
                      <w:lang w:eastAsia="en-GB"/>
                    </w:rPr>
                    <w:t>2</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9A4A22" w14:textId="398B5911" w:rsidR="001A291B" w:rsidRPr="001A291B"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1A291B">
                    <w:rPr>
                      <w:rFonts w:asciiTheme="minorHAnsi" w:eastAsia="Times New Roman" w:hAnsiTheme="minorHAnsi" w:cstheme="minorHAnsi"/>
                      <w:color w:val="002060"/>
                      <w:lang w:eastAsia="en-GB"/>
                    </w:rPr>
                    <w:t>3</w:t>
                  </w:r>
                </w:p>
              </w:tc>
              <w:tc>
                <w:tcPr>
                  <w:tcW w:w="1345" w:type="dxa"/>
                  <w:tcBorders>
                    <w:top w:val="single" w:sz="6" w:space="0" w:color="auto"/>
                    <w:left w:val="single" w:sz="6" w:space="0" w:color="auto"/>
                    <w:bottom w:val="single" w:sz="6" w:space="0" w:color="auto"/>
                    <w:right w:val="single" w:sz="6" w:space="0" w:color="auto"/>
                  </w:tcBorders>
                  <w:shd w:val="clear" w:color="auto" w:fill="FFFF00"/>
                </w:tcPr>
                <w:p w14:paraId="671AAD9A" w14:textId="7AF84B2B" w:rsidR="001A291B" w:rsidRPr="00353013" w:rsidRDefault="001A291B" w:rsidP="001A291B">
                  <w:pPr>
                    <w:spacing w:after="0" w:line="240" w:lineRule="auto"/>
                    <w:jc w:val="center"/>
                    <w:textAlignment w:val="baseline"/>
                    <w:rPr>
                      <w:rFonts w:asciiTheme="minorHAnsi" w:eastAsia="Times New Roman" w:hAnsiTheme="minorHAnsi" w:cstheme="minorBidi"/>
                      <w:color w:val="002060"/>
                      <w:highlight w:val="yellow"/>
                      <w:lang w:eastAsia="en-GB"/>
                    </w:rPr>
                  </w:pPr>
                  <w:r>
                    <w:rPr>
                      <w:rFonts w:asciiTheme="minorHAnsi" w:eastAsia="Times New Roman" w:hAnsiTheme="minorHAnsi" w:cstheme="minorBidi"/>
                      <w:color w:val="002060"/>
                      <w:highlight w:val="yellow"/>
                      <w:lang w:eastAsia="en-GB"/>
                    </w:rPr>
                    <w:t>5</w:t>
                  </w:r>
                </w:p>
              </w:tc>
            </w:tr>
            <w:tr w:rsidR="001A291B" w:rsidRPr="00353013" w14:paraId="3D94FDF3" w14:textId="77777777" w:rsidTr="2A2A5ADA">
              <w:trPr>
                <w:trHeight w:val="285"/>
              </w:trPr>
              <w:tc>
                <w:tcPr>
                  <w:tcW w:w="1342" w:type="dxa"/>
                  <w:tcBorders>
                    <w:top w:val="single" w:sz="6" w:space="0" w:color="auto"/>
                    <w:left w:val="single" w:sz="6" w:space="0" w:color="auto"/>
                    <w:bottom w:val="single" w:sz="6" w:space="0" w:color="auto"/>
                    <w:right w:val="single" w:sz="6" w:space="0" w:color="auto"/>
                  </w:tcBorders>
                  <w:shd w:val="clear" w:color="auto" w:fill="auto"/>
                  <w:hideMark/>
                </w:tcPr>
                <w:p w14:paraId="06754EA9" w14:textId="313B6B66" w:rsidR="001A291B" w:rsidRPr="002360DF" w:rsidRDefault="001A291B" w:rsidP="001A291B">
                  <w:pPr>
                    <w:spacing w:after="0" w:line="240" w:lineRule="auto"/>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b/>
                      <w:bCs/>
                      <w:color w:val="002060"/>
                      <w:lang w:eastAsia="en-GB"/>
                    </w:rPr>
                    <w:t>Year 2</w:t>
                  </w:r>
                  <w:r w:rsidRPr="002360DF">
                    <w:rPr>
                      <w:rFonts w:asciiTheme="minorHAnsi" w:eastAsia="Times New Roman" w:hAnsiTheme="minorHAnsi" w:cstheme="minorHAnsi"/>
                      <w:color w:val="002060"/>
                      <w:lang w:eastAsia="en-GB"/>
                    </w:rPr>
                    <w:t> </w:t>
                  </w:r>
                </w:p>
              </w:tc>
              <w:tc>
                <w:tcPr>
                  <w:tcW w:w="1038"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5D575022" w14:textId="3BE85D2C" w:rsidR="001A291B" w:rsidRPr="002360DF" w:rsidRDefault="001A291B" w:rsidP="001A291B">
                  <w:pPr>
                    <w:spacing w:after="0" w:line="240" w:lineRule="auto"/>
                    <w:jc w:val="center"/>
                    <w:textAlignment w:val="baseline"/>
                    <w:rPr>
                      <w:rFonts w:asciiTheme="minorHAnsi" w:eastAsia="Times New Roman" w:hAnsiTheme="minorHAnsi" w:cstheme="minorBidi"/>
                      <w:color w:val="002060"/>
                      <w:lang w:eastAsia="en-GB"/>
                    </w:rPr>
                  </w:pPr>
                  <w:r w:rsidRPr="002360DF">
                    <w:rPr>
                      <w:rFonts w:asciiTheme="minorHAnsi" w:eastAsia="Times New Roman" w:hAnsiTheme="minorHAnsi" w:cstheme="minorHAnsi"/>
                      <w:color w:val="002060"/>
                      <w:lang w:eastAsia="en-GB"/>
                    </w:rPr>
                    <w:t>3</w:t>
                  </w:r>
                </w:p>
              </w:tc>
              <w:tc>
                <w:tcPr>
                  <w:tcW w:w="103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79A9FEAA" w14:textId="366EB05E" w:rsidR="001A291B" w:rsidRPr="002360DF" w:rsidRDefault="00894743" w:rsidP="001A291B">
                  <w:pPr>
                    <w:spacing w:after="0" w:line="240" w:lineRule="auto"/>
                    <w:jc w:val="center"/>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color w:val="002060"/>
                      <w:lang w:eastAsia="en-GB"/>
                    </w:rPr>
                    <w:t>1</w:t>
                  </w:r>
                </w:p>
              </w:tc>
              <w:tc>
                <w:tcPr>
                  <w:tcW w:w="103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099BC98E" w14:textId="49C9A89B" w:rsidR="001A291B" w:rsidRPr="002360DF" w:rsidRDefault="001A291B" w:rsidP="001A291B">
                  <w:pPr>
                    <w:spacing w:after="0" w:line="240" w:lineRule="auto"/>
                    <w:jc w:val="center"/>
                    <w:textAlignment w:val="baseline"/>
                    <w:rPr>
                      <w:rFonts w:asciiTheme="minorHAnsi" w:eastAsia="Times New Roman" w:hAnsiTheme="minorHAnsi" w:cstheme="minorBidi"/>
                      <w:color w:val="002060"/>
                      <w:lang w:eastAsia="en-GB"/>
                    </w:rPr>
                  </w:pPr>
                  <w:r w:rsidRPr="002360DF">
                    <w:rPr>
                      <w:rFonts w:asciiTheme="minorHAnsi" w:eastAsia="Times New Roman" w:hAnsiTheme="minorHAnsi" w:cstheme="minorHAnsi"/>
                      <w:color w:val="002060"/>
                      <w:lang w:eastAsia="en-GB"/>
                    </w:rPr>
                    <w:t>1</w:t>
                  </w:r>
                </w:p>
              </w:tc>
              <w:tc>
                <w:tcPr>
                  <w:tcW w:w="1038" w:type="dxa"/>
                  <w:tcBorders>
                    <w:top w:val="single" w:sz="6" w:space="0" w:color="auto"/>
                    <w:left w:val="single" w:sz="6" w:space="0" w:color="auto"/>
                    <w:bottom w:val="single" w:sz="6" w:space="0" w:color="auto"/>
                    <w:right w:val="single" w:sz="6" w:space="0" w:color="auto"/>
                  </w:tcBorders>
                  <w:shd w:val="clear" w:color="auto" w:fill="FFFF93"/>
                </w:tcPr>
                <w:p w14:paraId="38900190" w14:textId="34FBC0E6" w:rsidR="001A291B" w:rsidRPr="002360DF" w:rsidRDefault="00894743" w:rsidP="001A291B">
                  <w:pPr>
                    <w:spacing w:after="0" w:line="240" w:lineRule="auto"/>
                    <w:jc w:val="center"/>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color w:val="002060"/>
                      <w:lang w:eastAsia="en-GB"/>
                    </w:rPr>
                    <w:t>3</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98B4E7" w14:textId="04E491EA" w:rsidR="001A291B" w:rsidRPr="001A291B"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1A291B">
                    <w:rPr>
                      <w:rFonts w:asciiTheme="minorHAnsi" w:eastAsia="Times New Roman" w:hAnsiTheme="minorHAnsi" w:cstheme="minorHAnsi"/>
                      <w:color w:val="002060"/>
                      <w:lang w:eastAsia="en-GB"/>
                    </w:rPr>
                    <w:t>2</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60AF41" w14:textId="16ED0F95" w:rsidR="001A291B" w:rsidRPr="001A291B" w:rsidRDefault="001A291B" w:rsidP="001A291B">
                  <w:pPr>
                    <w:spacing w:after="0" w:line="240" w:lineRule="auto"/>
                    <w:jc w:val="center"/>
                    <w:textAlignment w:val="baseline"/>
                    <w:rPr>
                      <w:rFonts w:asciiTheme="minorHAnsi" w:eastAsia="Times New Roman" w:hAnsiTheme="minorHAnsi" w:cstheme="minorBidi"/>
                      <w:color w:val="002060"/>
                      <w:lang w:eastAsia="en-GB"/>
                    </w:rPr>
                  </w:pPr>
                  <w:r w:rsidRPr="001A291B">
                    <w:rPr>
                      <w:rFonts w:asciiTheme="minorHAnsi" w:eastAsia="Times New Roman" w:hAnsiTheme="minorHAnsi" w:cstheme="minorBidi"/>
                      <w:color w:val="002060"/>
                      <w:lang w:eastAsia="en-GB"/>
                    </w:rPr>
                    <w:t>5</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02FFFF9" w14:textId="63822B48" w:rsidR="001A291B" w:rsidRPr="001A291B"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1A291B">
                    <w:rPr>
                      <w:rFonts w:asciiTheme="minorHAnsi" w:eastAsia="Times New Roman" w:hAnsiTheme="minorHAnsi" w:cstheme="minorHAnsi"/>
                      <w:color w:val="002060"/>
                      <w:lang w:eastAsia="en-GB"/>
                    </w:rPr>
                    <w:t>3</w:t>
                  </w:r>
                </w:p>
              </w:tc>
              <w:tc>
                <w:tcPr>
                  <w:tcW w:w="1345" w:type="dxa"/>
                  <w:tcBorders>
                    <w:top w:val="single" w:sz="6" w:space="0" w:color="auto"/>
                    <w:left w:val="single" w:sz="6" w:space="0" w:color="auto"/>
                    <w:bottom w:val="single" w:sz="6" w:space="0" w:color="auto"/>
                    <w:right w:val="single" w:sz="6" w:space="0" w:color="auto"/>
                  </w:tcBorders>
                  <w:shd w:val="clear" w:color="auto" w:fill="FFFF00"/>
                </w:tcPr>
                <w:p w14:paraId="4C7B9F24" w14:textId="26D86F04" w:rsidR="001A291B" w:rsidRPr="00353013" w:rsidRDefault="001A291B" w:rsidP="001A291B">
                  <w:pPr>
                    <w:spacing w:after="0" w:line="240" w:lineRule="auto"/>
                    <w:jc w:val="center"/>
                    <w:textAlignment w:val="baseline"/>
                    <w:rPr>
                      <w:rFonts w:asciiTheme="minorHAnsi" w:eastAsia="Times New Roman" w:hAnsiTheme="minorHAnsi" w:cstheme="minorBidi"/>
                      <w:color w:val="002060"/>
                      <w:highlight w:val="yellow"/>
                      <w:lang w:eastAsia="en-GB"/>
                    </w:rPr>
                  </w:pPr>
                  <w:r>
                    <w:rPr>
                      <w:rFonts w:asciiTheme="minorHAnsi" w:eastAsia="Times New Roman" w:hAnsiTheme="minorHAnsi" w:cstheme="minorBidi"/>
                      <w:color w:val="002060"/>
                      <w:highlight w:val="yellow"/>
                      <w:lang w:eastAsia="en-GB"/>
                    </w:rPr>
                    <w:t>8</w:t>
                  </w:r>
                </w:p>
              </w:tc>
            </w:tr>
            <w:tr w:rsidR="001A291B" w:rsidRPr="00353013" w14:paraId="7753132C" w14:textId="77777777" w:rsidTr="2A2A5ADA">
              <w:trPr>
                <w:trHeight w:val="268"/>
              </w:trPr>
              <w:tc>
                <w:tcPr>
                  <w:tcW w:w="1342" w:type="dxa"/>
                  <w:tcBorders>
                    <w:top w:val="single" w:sz="6" w:space="0" w:color="auto"/>
                    <w:left w:val="single" w:sz="6" w:space="0" w:color="auto"/>
                    <w:bottom w:val="single" w:sz="6" w:space="0" w:color="auto"/>
                    <w:right w:val="single" w:sz="6" w:space="0" w:color="auto"/>
                  </w:tcBorders>
                  <w:shd w:val="clear" w:color="auto" w:fill="auto"/>
                  <w:hideMark/>
                </w:tcPr>
                <w:p w14:paraId="17DF1B49" w14:textId="7964BF07" w:rsidR="001A291B" w:rsidRPr="002360DF" w:rsidRDefault="001A291B" w:rsidP="001A291B">
                  <w:pPr>
                    <w:spacing w:after="0" w:line="240" w:lineRule="auto"/>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b/>
                      <w:bCs/>
                      <w:color w:val="002060"/>
                      <w:lang w:eastAsia="en-GB"/>
                    </w:rPr>
                    <w:t>Year 3</w:t>
                  </w:r>
                  <w:r w:rsidRPr="002360DF">
                    <w:rPr>
                      <w:rFonts w:asciiTheme="minorHAnsi" w:eastAsia="Times New Roman" w:hAnsiTheme="minorHAnsi" w:cstheme="minorHAnsi"/>
                      <w:color w:val="002060"/>
                      <w:lang w:eastAsia="en-GB"/>
                    </w:rPr>
                    <w:t> </w:t>
                  </w:r>
                </w:p>
              </w:tc>
              <w:tc>
                <w:tcPr>
                  <w:tcW w:w="1038"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65268859" w14:textId="69D5EA5C" w:rsidR="001A291B" w:rsidRPr="002360DF" w:rsidRDefault="00894743" w:rsidP="001A291B">
                  <w:pPr>
                    <w:spacing w:after="0" w:line="240" w:lineRule="auto"/>
                    <w:jc w:val="center"/>
                    <w:textAlignment w:val="baseline"/>
                    <w:rPr>
                      <w:rFonts w:asciiTheme="minorHAnsi" w:eastAsia="Times New Roman" w:hAnsiTheme="minorHAnsi" w:cstheme="minorBidi"/>
                      <w:color w:val="002060"/>
                      <w:lang w:eastAsia="en-GB"/>
                    </w:rPr>
                  </w:pPr>
                  <w:r w:rsidRPr="002360DF">
                    <w:rPr>
                      <w:rFonts w:asciiTheme="minorHAnsi" w:eastAsia="Times New Roman" w:hAnsiTheme="minorHAnsi" w:cstheme="minorBidi"/>
                      <w:color w:val="002060"/>
                      <w:lang w:eastAsia="en-GB"/>
                    </w:rPr>
                    <w:t>3</w:t>
                  </w:r>
                </w:p>
              </w:tc>
              <w:tc>
                <w:tcPr>
                  <w:tcW w:w="103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1249AD74" w14:textId="07A96A9D" w:rsidR="001A291B" w:rsidRPr="002360DF" w:rsidRDefault="00894743" w:rsidP="001A291B">
                  <w:pPr>
                    <w:spacing w:after="0" w:line="240" w:lineRule="auto"/>
                    <w:jc w:val="center"/>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color w:val="002060"/>
                      <w:lang w:eastAsia="en-GB"/>
                    </w:rPr>
                    <w:t>1</w:t>
                  </w:r>
                </w:p>
              </w:tc>
              <w:tc>
                <w:tcPr>
                  <w:tcW w:w="103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F8FFCEE" w14:textId="6661021C" w:rsidR="001A291B" w:rsidRPr="002360DF" w:rsidRDefault="001A291B" w:rsidP="001A291B">
                  <w:pPr>
                    <w:spacing w:after="0" w:line="240" w:lineRule="auto"/>
                    <w:jc w:val="center"/>
                    <w:textAlignment w:val="baseline"/>
                    <w:rPr>
                      <w:rFonts w:asciiTheme="minorHAnsi" w:eastAsia="Times New Roman" w:hAnsiTheme="minorHAnsi" w:cstheme="minorBidi"/>
                      <w:color w:val="002060"/>
                      <w:lang w:eastAsia="en-GB"/>
                    </w:rPr>
                  </w:pPr>
                  <w:r w:rsidRPr="002360DF">
                    <w:rPr>
                      <w:rFonts w:asciiTheme="minorHAnsi" w:eastAsia="Times New Roman" w:hAnsiTheme="minorHAnsi" w:cstheme="minorBidi"/>
                      <w:color w:val="002060"/>
                      <w:lang w:eastAsia="en-GB"/>
                    </w:rPr>
                    <w:t>3</w:t>
                  </w:r>
                </w:p>
              </w:tc>
              <w:tc>
                <w:tcPr>
                  <w:tcW w:w="1038" w:type="dxa"/>
                  <w:tcBorders>
                    <w:top w:val="single" w:sz="6" w:space="0" w:color="auto"/>
                    <w:left w:val="single" w:sz="6" w:space="0" w:color="auto"/>
                    <w:bottom w:val="single" w:sz="6" w:space="0" w:color="auto"/>
                    <w:right w:val="single" w:sz="6" w:space="0" w:color="auto"/>
                  </w:tcBorders>
                  <w:shd w:val="clear" w:color="auto" w:fill="FFFF93"/>
                </w:tcPr>
                <w:p w14:paraId="41E6FC5F" w14:textId="329AE901" w:rsidR="001A291B" w:rsidRPr="002360DF"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color w:val="002060"/>
                      <w:lang w:eastAsia="en-GB"/>
                    </w:rPr>
                    <w:t>0</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6C8E0B" w14:textId="568D854E" w:rsidR="001A291B" w:rsidRPr="001A291B"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1A291B">
                    <w:rPr>
                      <w:rFonts w:asciiTheme="minorHAnsi" w:eastAsia="Times New Roman" w:hAnsiTheme="minorHAnsi" w:cstheme="minorHAnsi"/>
                      <w:color w:val="002060"/>
                      <w:lang w:eastAsia="en-GB"/>
                    </w:rPr>
                    <w:t>1</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0922B6A" w14:textId="49FB881D" w:rsidR="001A291B" w:rsidRPr="001A291B" w:rsidRDefault="001A291B" w:rsidP="001A291B">
                  <w:pPr>
                    <w:spacing w:after="0" w:line="240" w:lineRule="auto"/>
                    <w:jc w:val="center"/>
                    <w:textAlignment w:val="baseline"/>
                    <w:rPr>
                      <w:rFonts w:asciiTheme="minorHAnsi" w:eastAsia="Times New Roman" w:hAnsiTheme="minorHAnsi" w:cstheme="minorBidi"/>
                      <w:color w:val="002060"/>
                      <w:lang w:eastAsia="en-GB"/>
                    </w:rPr>
                  </w:pPr>
                  <w:r w:rsidRPr="001A291B">
                    <w:rPr>
                      <w:rFonts w:asciiTheme="minorHAnsi" w:eastAsia="Times New Roman" w:hAnsiTheme="minorHAnsi" w:cstheme="minorBidi"/>
                      <w:color w:val="002060"/>
                      <w:lang w:eastAsia="en-GB"/>
                    </w:rPr>
                    <w:t>7</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2985F2B" w14:textId="3DA6BDD3" w:rsidR="001A291B" w:rsidRPr="001A291B" w:rsidRDefault="001A291B" w:rsidP="001A291B">
                  <w:pPr>
                    <w:spacing w:after="0" w:line="240" w:lineRule="auto"/>
                    <w:jc w:val="center"/>
                    <w:textAlignment w:val="baseline"/>
                    <w:rPr>
                      <w:rFonts w:asciiTheme="minorHAnsi" w:eastAsia="Times New Roman" w:hAnsiTheme="minorHAnsi" w:cstheme="minorBidi"/>
                      <w:color w:val="002060"/>
                      <w:lang w:eastAsia="en-GB"/>
                    </w:rPr>
                  </w:pPr>
                  <w:r w:rsidRPr="001A291B">
                    <w:rPr>
                      <w:rFonts w:asciiTheme="minorHAnsi" w:eastAsia="Times New Roman" w:hAnsiTheme="minorHAnsi" w:cstheme="minorBidi"/>
                      <w:color w:val="002060"/>
                      <w:lang w:eastAsia="en-GB"/>
                    </w:rPr>
                    <w:t>0</w:t>
                  </w:r>
                </w:p>
              </w:tc>
              <w:tc>
                <w:tcPr>
                  <w:tcW w:w="1345" w:type="dxa"/>
                  <w:tcBorders>
                    <w:top w:val="single" w:sz="6" w:space="0" w:color="auto"/>
                    <w:left w:val="single" w:sz="6" w:space="0" w:color="auto"/>
                    <w:bottom w:val="single" w:sz="6" w:space="0" w:color="auto"/>
                    <w:right w:val="single" w:sz="6" w:space="0" w:color="auto"/>
                  </w:tcBorders>
                  <w:shd w:val="clear" w:color="auto" w:fill="FFFF00"/>
                </w:tcPr>
                <w:p w14:paraId="6A87D068" w14:textId="283BC32E" w:rsidR="001A291B" w:rsidRPr="00353013" w:rsidRDefault="001A291B" w:rsidP="001A291B">
                  <w:pPr>
                    <w:spacing w:after="0" w:line="240" w:lineRule="auto"/>
                    <w:jc w:val="center"/>
                    <w:textAlignment w:val="baseline"/>
                    <w:rPr>
                      <w:rFonts w:asciiTheme="minorHAnsi" w:eastAsia="Times New Roman" w:hAnsiTheme="minorHAnsi" w:cstheme="minorBidi"/>
                      <w:color w:val="002060"/>
                      <w:highlight w:val="yellow"/>
                      <w:lang w:eastAsia="en-GB"/>
                    </w:rPr>
                  </w:pPr>
                  <w:r>
                    <w:rPr>
                      <w:rFonts w:asciiTheme="minorHAnsi" w:eastAsia="Times New Roman" w:hAnsiTheme="minorHAnsi" w:cstheme="minorBidi"/>
                      <w:color w:val="002060"/>
                      <w:highlight w:val="yellow"/>
                      <w:lang w:eastAsia="en-GB"/>
                    </w:rPr>
                    <w:t>7</w:t>
                  </w:r>
                </w:p>
              </w:tc>
            </w:tr>
            <w:tr w:rsidR="001A291B" w:rsidRPr="00353013" w14:paraId="1570B475" w14:textId="77777777" w:rsidTr="2A2A5ADA">
              <w:trPr>
                <w:trHeight w:val="285"/>
              </w:trPr>
              <w:tc>
                <w:tcPr>
                  <w:tcW w:w="1342" w:type="dxa"/>
                  <w:tcBorders>
                    <w:top w:val="single" w:sz="6" w:space="0" w:color="auto"/>
                    <w:left w:val="single" w:sz="6" w:space="0" w:color="auto"/>
                    <w:bottom w:val="single" w:sz="6" w:space="0" w:color="auto"/>
                    <w:right w:val="single" w:sz="6" w:space="0" w:color="auto"/>
                  </w:tcBorders>
                  <w:shd w:val="clear" w:color="auto" w:fill="auto"/>
                  <w:hideMark/>
                </w:tcPr>
                <w:p w14:paraId="491386AE" w14:textId="4C416262" w:rsidR="001A291B" w:rsidRPr="002360DF" w:rsidRDefault="001A291B" w:rsidP="001A291B">
                  <w:pPr>
                    <w:spacing w:after="0" w:line="240" w:lineRule="auto"/>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b/>
                      <w:bCs/>
                      <w:color w:val="002060"/>
                      <w:lang w:eastAsia="en-GB"/>
                    </w:rPr>
                    <w:t>Year 4</w:t>
                  </w:r>
                  <w:r w:rsidRPr="002360DF">
                    <w:rPr>
                      <w:rFonts w:asciiTheme="minorHAnsi" w:eastAsia="Times New Roman" w:hAnsiTheme="minorHAnsi" w:cstheme="minorHAnsi"/>
                      <w:color w:val="002060"/>
                      <w:lang w:eastAsia="en-GB"/>
                    </w:rPr>
                    <w:t> </w:t>
                  </w:r>
                </w:p>
              </w:tc>
              <w:tc>
                <w:tcPr>
                  <w:tcW w:w="1038"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0D229941" w14:textId="078D23D9" w:rsidR="001A291B" w:rsidRPr="002360DF" w:rsidRDefault="00894743" w:rsidP="001A291B">
                  <w:pPr>
                    <w:spacing w:after="0" w:line="240" w:lineRule="auto"/>
                    <w:jc w:val="center"/>
                    <w:textAlignment w:val="baseline"/>
                    <w:rPr>
                      <w:rFonts w:asciiTheme="minorHAnsi" w:eastAsia="Times New Roman" w:hAnsiTheme="minorHAnsi" w:cstheme="minorBidi"/>
                      <w:color w:val="002060"/>
                      <w:lang w:eastAsia="en-GB"/>
                    </w:rPr>
                  </w:pPr>
                  <w:r w:rsidRPr="002360DF">
                    <w:rPr>
                      <w:rFonts w:asciiTheme="minorHAnsi" w:eastAsia="Times New Roman" w:hAnsiTheme="minorHAnsi" w:cstheme="minorBidi"/>
                      <w:color w:val="002060"/>
                      <w:lang w:eastAsia="en-GB"/>
                    </w:rPr>
                    <w:t>4</w:t>
                  </w:r>
                </w:p>
              </w:tc>
              <w:tc>
                <w:tcPr>
                  <w:tcW w:w="103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035E1681" w14:textId="0D431687" w:rsidR="001A291B" w:rsidRPr="002360DF" w:rsidRDefault="00894743" w:rsidP="001A291B">
                  <w:pPr>
                    <w:spacing w:after="0" w:line="240" w:lineRule="auto"/>
                    <w:jc w:val="center"/>
                    <w:textAlignment w:val="baseline"/>
                    <w:rPr>
                      <w:rFonts w:asciiTheme="minorHAnsi" w:eastAsia="Times New Roman" w:hAnsiTheme="minorHAnsi" w:cstheme="minorBidi"/>
                      <w:color w:val="002060"/>
                      <w:lang w:eastAsia="en-GB"/>
                    </w:rPr>
                  </w:pPr>
                  <w:r w:rsidRPr="002360DF">
                    <w:rPr>
                      <w:rFonts w:asciiTheme="minorHAnsi" w:eastAsia="Times New Roman" w:hAnsiTheme="minorHAnsi" w:cstheme="minorBidi"/>
                      <w:color w:val="002060"/>
                      <w:lang w:eastAsia="en-GB"/>
                    </w:rPr>
                    <w:t>1</w:t>
                  </w:r>
                </w:p>
              </w:tc>
              <w:tc>
                <w:tcPr>
                  <w:tcW w:w="103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B91F5B4" w14:textId="6FB9AD25" w:rsidR="001A291B" w:rsidRPr="002360DF" w:rsidRDefault="00894743" w:rsidP="001A291B">
                  <w:pPr>
                    <w:spacing w:after="0" w:line="240" w:lineRule="auto"/>
                    <w:jc w:val="center"/>
                    <w:textAlignment w:val="baseline"/>
                    <w:rPr>
                      <w:rFonts w:asciiTheme="minorHAnsi" w:eastAsia="Times New Roman" w:hAnsiTheme="minorHAnsi" w:cstheme="minorBidi"/>
                      <w:color w:val="002060"/>
                      <w:lang w:eastAsia="en-GB"/>
                    </w:rPr>
                  </w:pPr>
                  <w:r w:rsidRPr="002360DF">
                    <w:rPr>
                      <w:rFonts w:asciiTheme="minorHAnsi" w:eastAsia="Times New Roman" w:hAnsiTheme="minorHAnsi" w:cstheme="minorBidi"/>
                      <w:color w:val="002060"/>
                      <w:lang w:eastAsia="en-GB"/>
                    </w:rPr>
                    <w:t>5</w:t>
                  </w:r>
                </w:p>
              </w:tc>
              <w:tc>
                <w:tcPr>
                  <w:tcW w:w="1038" w:type="dxa"/>
                  <w:tcBorders>
                    <w:top w:val="single" w:sz="6" w:space="0" w:color="auto"/>
                    <w:left w:val="single" w:sz="6" w:space="0" w:color="auto"/>
                    <w:bottom w:val="single" w:sz="6" w:space="0" w:color="auto"/>
                    <w:right w:val="single" w:sz="6" w:space="0" w:color="auto"/>
                  </w:tcBorders>
                  <w:shd w:val="clear" w:color="auto" w:fill="FFFF93"/>
                </w:tcPr>
                <w:p w14:paraId="398BE5FD" w14:textId="57A40D78" w:rsidR="001A291B" w:rsidRPr="002360DF"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color w:val="002060"/>
                      <w:lang w:eastAsia="en-GB"/>
                    </w:rPr>
                    <w:t>0</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02EE75" w14:textId="4637B772" w:rsidR="001A291B" w:rsidRPr="001A291B" w:rsidRDefault="001A291B" w:rsidP="001A291B">
                  <w:pPr>
                    <w:spacing w:after="0" w:line="240" w:lineRule="auto"/>
                    <w:jc w:val="center"/>
                    <w:textAlignment w:val="baseline"/>
                    <w:rPr>
                      <w:rFonts w:asciiTheme="minorHAnsi" w:eastAsia="Times New Roman" w:hAnsiTheme="minorHAnsi" w:cstheme="minorBidi"/>
                      <w:color w:val="002060"/>
                      <w:lang w:eastAsia="en-GB"/>
                    </w:rPr>
                  </w:pPr>
                  <w:r w:rsidRPr="001A291B">
                    <w:rPr>
                      <w:rFonts w:asciiTheme="minorHAnsi" w:eastAsia="Times New Roman" w:hAnsiTheme="minorHAnsi" w:cstheme="minorBidi"/>
                      <w:color w:val="002060"/>
                      <w:lang w:eastAsia="en-GB"/>
                    </w:rPr>
                    <w:t>4</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82C649" w14:textId="1A67DAFB" w:rsidR="001A291B" w:rsidRPr="001A291B"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1A291B">
                    <w:rPr>
                      <w:rFonts w:asciiTheme="minorHAnsi" w:eastAsia="Times New Roman" w:hAnsiTheme="minorHAnsi" w:cstheme="minorHAnsi"/>
                      <w:color w:val="002060"/>
                      <w:lang w:eastAsia="en-GB"/>
                    </w:rPr>
                    <w:t>6</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FDB8CE" w14:textId="02AF54B9" w:rsidR="001A291B" w:rsidRPr="001A291B" w:rsidRDefault="001A291B" w:rsidP="001A291B">
                  <w:pPr>
                    <w:spacing w:after="0" w:line="240" w:lineRule="auto"/>
                    <w:jc w:val="center"/>
                    <w:textAlignment w:val="baseline"/>
                    <w:rPr>
                      <w:rFonts w:asciiTheme="minorHAnsi" w:eastAsia="Times New Roman" w:hAnsiTheme="minorHAnsi" w:cstheme="minorBidi"/>
                      <w:color w:val="002060"/>
                      <w:lang w:eastAsia="en-GB"/>
                    </w:rPr>
                  </w:pPr>
                  <w:r w:rsidRPr="001A291B">
                    <w:rPr>
                      <w:rFonts w:asciiTheme="minorHAnsi" w:eastAsia="Times New Roman" w:hAnsiTheme="minorHAnsi" w:cstheme="minorBidi"/>
                      <w:color w:val="002060"/>
                      <w:lang w:eastAsia="en-GB"/>
                    </w:rPr>
                    <w:t>4</w:t>
                  </w:r>
                </w:p>
              </w:tc>
              <w:tc>
                <w:tcPr>
                  <w:tcW w:w="1345" w:type="dxa"/>
                  <w:tcBorders>
                    <w:top w:val="single" w:sz="6" w:space="0" w:color="auto"/>
                    <w:left w:val="single" w:sz="6" w:space="0" w:color="auto"/>
                    <w:bottom w:val="single" w:sz="6" w:space="0" w:color="auto"/>
                    <w:right w:val="single" w:sz="6" w:space="0" w:color="auto"/>
                  </w:tcBorders>
                  <w:shd w:val="clear" w:color="auto" w:fill="FFFF00"/>
                </w:tcPr>
                <w:p w14:paraId="2DA7B252" w14:textId="12149785" w:rsidR="001A291B" w:rsidRPr="00353013" w:rsidRDefault="001A291B" w:rsidP="001A291B">
                  <w:pPr>
                    <w:spacing w:after="0" w:line="240" w:lineRule="auto"/>
                    <w:jc w:val="center"/>
                    <w:textAlignment w:val="baseline"/>
                    <w:rPr>
                      <w:rFonts w:asciiTheme="minorHAnsi" w:eastAsia="Times New Roman" w:hAnsiTheme="minorHAnsi" w:cstheme="minorBidi"/>
                      <w:color w:val="002060"/>
                      <w:highlight w:val="yellow"/>
                      <w:lang w:eastAsia="en-GB"/>
                    </w:rPr>
                  </w:pPr>
                  <w:r w:rsidRPr="00353013">
                    <w:rPr>
                      <w:rFonts w:asciiTheme="minorHAnsi" w:eastAsia="Times New Roman" w:hAnsiTheme="minorHAnsi" w:cstheme="minorBidi"/>
                      <w:color w:val="002060"/>
                      <w:highlight w:val="yellow"/>
                      <w:lang w:eastAsia="en-GB"/>
                    </w:rPr>
                    <w:t>1</w:t>
                  </w:r>
                  <w:r>
                    <w:rPr>
                      <w:rFonts w:asciiTheme="minorHAnsi" w:eastAsia="Times New Roman" w:hAnsiTheme="minorHAnsi" w:cstheme="minorBidi"/>
                      <w:color w:val="002060"/>
                      <w:highlight w:val="yellow"/>
                      <w:lang w:eastAsia="en-GB"/>
                    </w:rPr>
                    <w:t>0</w:t>
                  </w:r>
                </w:p>
              </w:tc>
            </w:tr>
            <w:tr w:rsidR="001A291B" w:rsidRPr="00353013" w14:paraId="05B3BA64" w14:textId="77777777" w:rsidTr="2A2A5ADA">
              <w:trPr>
                <w:trHeight w:val="285"/>
              </w:trPr>
              <w:tc>
                <w:tcPr>
                  <w:tcW w:w="1342" w:type="dxa"/>
                  <w:tcBorders>
                    <w:top w:val="single" w:sz="6" w:space="0" w:color="auto"/>
                    <w:left w:val="single" w:sz="6" w:space="0" w:color="auto"/>
                    <w:bottom w:val="single" w:sz="6" w:space="0" w:color="auto"/>
                    <w:right w:val="single" w:sz="6" w:space="0" w:color="auto"/>
                  </w:tcBorders>
                  <w:shd w:val="clear" w:color="auto" w:fill="auto"/>
                  <w:hideMark/>
                </w:tcPr>
                <w:p w14:paraId="1FC7969E" w14:textId="27E68722" w:rsidR="001A291B" w:rsidRPr="002360DF" w:rsidRDefault="001A291B" w:rsidP="001A291B">
                  <w:pPr>
                    <w:spacing w:after="0" w:line="240" w:lineRule="auto"/>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b/>
                      <w:bCs/>
                      <w:color w:val="002060"/>
                      <w:lang w:eastAsia="en-GB"/>
                    </w:rPr>
                    <w:t>Year 5</w:t>
                  </w:r>
                  <w:r w:rsidRPr="002360DF">
                    <w:rPr>
                      <w:rFonts w:asciiTheme="minorHAnsi" w:eastAsia="Times New Roman" w:hAnsiTheme="minorHAnsi" w:cstheme="minorHAnsi"/>
                      <w:color w:val="002060"/>
                      <w:lang w:eastAsia="en-GB"/>
                    </w:rPr>
                    <w:t> </w:t>
                  </w:r>
                </w:p>
              </w:tc>
              <w:tc>
                <w:tcPr>
                  <w:tcW w:w="1038"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46E9E205" w14:textId="5CBD2048" w:rsidR="001A291B" w:rsidRPr="002360DF" w:rsidRDefault="002360DF" w:rsidP="001A291B">
                  <w:pPr>
                    <w:spacing w:after="0" w:line="240" w:lineRule="auto"/>
                    <w:jc w:val="center"/>
                    <w:textAlignment w:val="baseline"/>
                    <w:rPr>
                      <w:rFonts w:asciiTheme="minorHAnsi" w:eastAsia="Times New Roman" w:hAnsiTheme="minorHAnsi" w:cstheme="minorBidi"/>
                      <w:color w:val="002060"/>
                      <w:lang w:eastAsia="en-GB"/>
                    </w:rPr>
                  </w:pPr>
                  <w:r w:rsidRPr="002360DF">
                    <w:rPr>
                      <w:rFonts w:asciiTheme="minorHAnsi" w:eastAsia="Times New Roman" w:hAnsiTheme="minorHAnsi" w:cstheme="minorBidi"/>
                      <w:color w:val="002060"/>
                      <w:lang w:eastAsia="en-GB"/>
                    </w:rPr>
                    <w:t>3</w:t>
                  </w:r>
                </w:p>
              </w:tc>
              <w:tc>
                <w:tcPr>
                  <w:tcW w:w="103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1590C39E" w14:textId="5FEEF02B" w:rsidR="001A291B" w:rsidRPr="002360DF" w:rsidRDefault="002360DF" w:rsidP="002360DF">
                  <w:pPr>
                    <w:spacing w:after="0" w:line="240" w:lineRule="auto"/>
                    <w:jc w:val="center"/>
                    <w:textAlignment w:val="baseline"/>
                    <w:rPr>
                      <w:rFonts w:asciiTheme="minorHAnsi" w:eastAsia="Times New Roman" w:hAnsiTheme="minorHAnsi" w:cstheme="minorBidi"/>
                      <w:color w:val="002060"/>
                      <w:lang w:eastAsia="en-GB"/>
                    </w:rPr>
                  </w:pPr>
                  <w:r w:rsidRPr="002360DF">
                    <w:rPr>
                      <w:rFonts w:asciiTheme="minorHAnsi" w:eastAsia="Times New Roman" w:hAnsiTheme="minorHAnsi" w:cstheme="minorBidi"/>
                      <w:color w:val="002060"/>
                      <w:lang w:eastAsia="en-GB"/>
                    </w:rPr>
                    <w:t>3</w:t>
                  </w:r>
                </w:p>
              </w:tc>
              <w:tc>
                <w:tcPr>
                  <w:tcW w:w="103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DAD4A27" w14:textId="54310B6B" w:rsidR="001A291B" w:rsidRPr="002360DF" w:rsidRDefault="002360DF" w:rsidP="001A291B">
                  <w:pPr>
                    <w:spacing w:after="0" w:line="240" w:lineRule="auto"/>
                    <w:jc w:val="center"/>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color w:val="002060"/>
                      <w:lang w:eastAsia="en-GB"/>
                    </w:rPr>
                    <w:t>4</w:t>
                  </w:r>
                </w:p>
              </w:tc>
              <w:tc>
                <w:tcPr>
                  <w:tcW w:w="1038" w:type="dxa"/>
                  <w:tcBorders>
                    <w:top w:val="single" w:sz="6" w:space="0" w:color="auto"/>
                    <w:left w:val="single" w:sz="6" w:space="0" w:color="auto"/>
                    <w:bottom w:val="single" w:sz="6" w:space="0" w:color="auto"/>
                    <w:right w:val="single" w:sz="6" w:space="0" w:color="auto"/>
                  </w:tcBorders>
                  <w:shd w:val="clear" w:color="auto" w:fill="FFFF93"/>
                </w:tcPr>
                <w:p w14:paraId="2C02BE7E" w14:textId="7DF607E5" w:rsidR="001A291B" w:rsidRPr="002360DF"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color w:val="002060"/>
                      <w:lang w:eastAsia="en-GB"/>
                    </w:rPr>
                    <w:t>1</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052B93A" w14:textId="33F68987" w:rsidR="001A291B" w:rsidRPr="001A291B"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1A291B">
                    <w:rPr>
                      <w:rFonts w:asciiTheme="minorHAnsi" w:eastAsia="Times New Roman" w:hAnsiTheme="minorHAnsi" w:cstheme="minorHAnsi"/>
                      <w:color w:val="002060"/>
                      <w:lang w:eastAsia="en-GB"/>
                    </w:rPr>
                    <w:t>1</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0988432" w14:textId="33CFE120" w:rsidR="001A291B" w:rsidRPr="001A291B"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1A291B">
                    <w:rPr>
                      <w:rFonts w:asciiTheme="minorHAnsi" w:eastAsia="Times New Roman" w:hAnsiTheme="minorHAnsi" w:cstheme="minorHAnsi"/>
                      <w:color w:val="002060"/>
                      <w:lang w:eastAsia="en-GB"/>
                    </w:rPr>
                    <w:t>5</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6142663" w14:textId="14B66847" w:rsidR="001A291B" w:rsidRPr="001A291B"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1A291B">
                    <w:rPr>
                      <w:rFonts w:asciiTheme="minorHAnsi" w:eastAsia="Times New Roman" w:hAnsiTheme="minorHAnsi" w:cstheme="minorHAnsi"/>
                      <w:color w:val="002060"/>
                      <w:lang w:eastAsia="en-GB"/>
                    </w:rPr>
                    <w:t>6</w:t>
                  </w:r>
                </w:p>
              </w:tc>
              <w:tc>
                <w:tcPr>
                  <w:tcW w:w="1345" w:type="dxa"/>
                  <w:tcBorders>
                    <w:top w:val="single" w:sz="6" w:space="0" w:color="auto"/>
                    <w:left w:val="single" w:sz="6" w:space="0" w:color="auto"/>
                    <w:bottom w:val="single" w:sz="6" w:space="0" w:color="auto"/>
                    <w:right w:val="single" w:sz="6" w:space="0" w:color="auto"/>
                  </w:tcBorders>
                  <w:shd w:val="clear" w:color="auto" w:fill="FFFF00"/>
                </w:tcPr>
                <w:p w14:paraId="7E11A354" w14:textId="70B3C606" w:rsidR="001A291B" w:rsidRPr="00353013" w:rsidRDefault="001A291B" w:rsidP="001A291B">
                  <w:pPr>
                    <w:spacing w:after="0" w:line="240" w:lineRule="auto"/>
                    <w:jc w:val="center"/>
                    <w:textAlignment w:val="baseline"/>
                    <w:rPr>
                      <w:rFonts w:asciiTheme="minorHAnsi" w:eastAsia="Times New Roman" w:hAnsiTheme="minorHAnsi" w:cstheme="minorHAnsi"/>
                      <w:color w:val="002060"/>
                      <w:highlight w:val="yellow"/>
                      <w:lang w:eastAsia="en-GB"/>
                    </w:rPr>
                  </w:pPr>
                  <w:r w:rsidRPr="00353013">
                    <w:rPr>
                      <w:rFonts w:asciiTheme="minorHAnsi" w:eastAsia="Times New Roman" w:hAnsiTheme="minorHAnsi" w:cstheme="minorHAnsi"/>
                      <w:color w:val="002060"/>
                      <w:highlight w:val="yellow"/>
                      <w:lang w:eastAsia="en-GB"/>
                    </w:rPr>
                    <w:t>11</w:t>
                  </w:r>
                </w:p>
              </w:tc>
            </w:tr>
            <w:tr w:rsidR="001A291B" w:rsidRPr="00353013" w14:paraId="525B1A46" w14:textId="77777777" w:rsidTr="2A2A5ADA">
              <w:trPr>
                <w:trHeight w:val="285"/>
              </w:trPr>
              <w:tc>
                <w:tcPr>
                  <w:tcW w:w="1342" w:type="dxa"/>
                  <w:tcBorders>
                    <w:top w:val="single" w:sz="6" w:space="0" w:color="auto"/>
                    <w:left w:val="single" w:sz="6" w:space="0" w:color="auto"/>
                    <w:bottom w:val="single" w:sz="6" w:space="0" w:color="auto"/>
                    <w:right w:val="single" w:sz="6" w:space="0" w:color="auto"/>
                  </w:tcBorders>
                  <w:shd w:val="clear" w:color="auto" w:fill="auto"/>
                </w:tcPr>
                <w:p w14:paraId="2B355781" w14:textId="0FC95A1D" w:rsidR="001A291B" w:rsidRPr="002360DF" w:rsidRDefault="001A291B" w:rsidP="001A291B">
                  <w:pPr>
                    <w:spacing w:after="0" w:line="240" w:lineRule="auto"/>
                    <w:textAlignment w:val="baseline"/>
                    <w:rPr>
                      <w:rFonts w:asciiTheme="minorHAnsi" w:eastAsia="Times New Roman" w:hAnsiTheme="minorHAnsi" w:cstheme="minorHAnsi"/>
                      <w:b/>
                      <w:bCs/>
                      <w:color w:val="002060"/>
                      <w:lang w:eastAsia="en-GB"/>
                    </w:rPr>
                  </w:pPr>
                  <w:r w:rsidRPr="002360DF">
                    <w:rPr>
                      <w:rFonts w:asciiTheme="minorHAnsi" w:eastAsia="Times New Roman" w:hAnsiTheme="minorHAnsi" w:cstheme="minorHAnsi"/>
                      <w:b/>
                      <w:bCs/>
                      <w:color w:val="002060"/>
                      <w:lang w:eastAsia="en-GB"/>
                    </w:rPr>
                    <w:t>Year 6</w:t>
                  </w:r>
                </w:p>
              </w:tc>
              <w:tc>
                <w:tcPr>
                  <w:tcW w:w="1038"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386AA7FC" w14:textId="6299CE28" w:rsidR="001A291B" w:rsidRPr="002360DF" w:rsidRDefault="001A291B" w:rsidP="001A291B">
                  <w:pPr>
                    <w:spacing w:after="0" w:line="240" w:lineRule="auto"/>
                    <w:jc w:val="center"/>
                    <w:textAlignment w:val="baseline"/>
                    <w:rPr>
                      <w:rFonts w:asciiTheme="minorHAnsi" w:eastAsia="Times New Roman" w:hAnsiTheme="minorHAnsi" w:cstheme="minorBidi"/>
                      <w:color w:val="002060"/>
                      <w:lang w:eastAsia="en-GB"/>
                    </w:rPr>
                  </w:pPr>
                  <w:r w:rsidRPr="002360DF">
                    <w:rPr>
                      <w:rFonts w:asciiTheme="minorHAnsi" w:eastAsia="Times New Roman" w:hAnsiTheme="minorHAnsi" w:cstheme="minorBidi"/>
                      <w:color w:val="002060"/>
                      <w:lang w:eastAsia="en-GB"/>
                    </w:rPr>
                    <w:t>4</w:t>
                  </w:r>
                </w:p>
              </w:tc>
              <w:tc>
                <w:tcPr>
                  <w:tcW w:w="103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6EBB4A42" w14:textId="4186B903" w:rsidR="001A291B" w:rsidRPr="002360DF" w:rsidRDefault="001A291B" w:rsidP="001A291B">
                  <w:pPr>
                    <w:spacing w:after="0" w:line="240" w:lineRule="auto"/>
                    <w:jc w:val="center"/>
                    <w:textAlignment w:val="baseline"/>
                    <w:rPr>
                      <w:rFonts w:asciiTheme="minorHAnsi" w:eastAsia="Times New Roman" w:hAnsiTheme="minorHAnsi" w:cstheme="minorBidi"/>
                      <w:color w:val="002060"/>
                      <w:lang w:eastAsia="en-GB"/>
                    </w:rPr>
                  </w:pPr>
                  <w:r w:rsidRPr="002360DF">
                    <w:rPr>
                      <w:rFonts w:asciiTheme="minorHAnsi" w:eastAsia="Times New Roman" w:hAnsiTheme="minorHAnsi" w:cstheme="minorBidi"/>
                      <w:color w:val="002060"/>
                      <w:lang w:eastAsia="en-GB"/>
                    </w:rPr>
                    <w:t>7</w:t>
                  </w:r>
                </w:p>
              </w:tc>
              <w:tc>
                <w:tcPr>
                  <w:tcW w:w="103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21CAC68" w14:textId="687471D1" w:rsidR="001A291B" w:rsidRPr="002360DF"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color w:val="002060"/>
                      <w:lang w:eastAsia="en-GB"/>
                    </w:rPr>
                    <w:t>0</w:t>
                  </w:r>
                </w:p>
              </w:tc>
              <w:tc>
                <w:tcPr>
                  <w:tcW w:w="1038" w:type="dxa"/>
                  <w:tcBorders>
                    <w:top w:val="single" w:sz="6" w:space="0" w:color="auto"/>
                    <w:left w:val="single" w:sz="6" w:space="0" w:color="auto"/>
                    <w:bottom w:val="single" w:sz="6" w:space="0" w:color="auto"/>
                    <w:right w:val="single" w:sz="6" w:space="0" w:color="auto"/>
                  </w:tcBorders>
                  <w:shd w:val="clear" w:color="auto" w:fill="FFFF93"/>
                </w:tcPr>
                <w:p w14:paraId="410ED0F2" w14:textId="563F54F0" w:rsidR="001A291B" w:rsidRPr="002360DF"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color w:val="002060"/>
                      <w:lang w:eastAsia="en-GB"/>
                    </w:rPr>
                    <w:t>0</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072B279" w14:textId="728420F4" w:rsidR="001A291B" w:rsidRPr="001A291B"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1A291B">
                    <w:rPr>
                      <w:rFonts w:asciiTheme="minorHAnsi" w:eastAsia="Times New Roman" w:hAnsiTheme="minorHAnsi" w:cstheme="minorHAnsi"/>
                      <w:color w:val="002060"/>
                      <w:lang w:eastAsia="en-GB"/>
                    </w:rPr>
                    <w:t>0</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35AEA2" w14:textId="701F445D" w:rsidR="001A291B" w:rsidRPr="001A291B"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1A291B">
                    <w:rPr>
                      <w:rFonts w:asciiTheme="minorHAnsi" w:eastAsia="Times New Roman" w:hAnsiTheme="minorHAnsi" w:cstheme="minorHAnsi"/>
                      <w:color w:val="002060"/>
                      <w:lang w:eastAsia="en-GB"/>
                    </w:rPr>
                    <w:t>5</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798598" w14:textId="4957BE10" w:rsidR="001A291B" w:rsidRPr="001A291B" w:rsidRDefault="001A291B" w:rsidP="001A291B">
                  <w:pPr>
                    <w:spacing w:after="0" w:line="240" w:lineRule="auto"/>
                    <w:jc w:val="center"/>
                    <w:textAlignment w:val="baseline"/>
                    <w:rPr>
                      <w:rFonts w:asciiTheme="minorHAnsi" w:eastAsia="Times New Roman" w:hAnsiTheme="minorHAnsi" w:cstheme="minorHAnsi"/>
                      <w:color w:val="002060"/>
                      <w:lang w:eastAsia="en-GB"/>
                    </w:rPr>
                  </w:pPr>
                  <w:r w:rsidRPr="001A291B">
                    <w:rPr>
                      <w:rFonts w:asciiTheme="minorHAnsi" w:eastAsia="Times New Roman" w:hAnsiTheme="minorHAnsi" w:cstheme="minorHAnsi"/>
                      <w:color w:val="002060"/>
                      <w:lang w:eastAsia="en-GB"/>
                    </w:rPr>
                    <w:t>6</w:t>
                  </w:r>
                </w:p>
              </w:tc>
              <w:tc>
                <w:tcPr>
                  <w:tcW w:w="1345" w:type="dxa"/>
                  <w:tcBorders>
                    <w:top w:val="single" w:sz="6" w:space="0" w:color="auto"/>
                    <w:left w:val="single" w:sz="6" w:space="0" w:color="auto"/>
                    <w:bottom w:val="single" w:sz="6" w:space="0" w:color="auto"/>
                    <w:right w:val="single" w:sz="6" w:space="0" w:color="auto"/>
                  </w:tcBorders>
                  <w:shd w:val="clear" w:color="auto" w:fill="FFFF00"/>
                </w:tcPr>
                <w:p w14:paraId="32070517" w14:textId="5C8B89AD" w:rsidR="001A291B" w:rsidRPr="00353013" w:rsidRDefault="001A291B" w:rsidP="001A291B">
                  <w:pPr>
                    <w:spacing w:after="0" w:line="240" w:lineRule="auto"/>
                    <w:jc w:val="center"/>
                    <w:textAlignment w:val="baseline"/>
                    <w:rPr>
                      <w:rFonts w:asciiTheme="minorHAnsi" w:eastAsia="Times New Roman" w:hAnsiTheme="minorHAnsi" w:cstheme="minorHAnsi"/>
                      <w:color w:val="002060"/>
                      <w:highlight w:val="yellow"/>
                      <w:lang w:eastAsia="en-GB"/>
                    </w:rPr>
                  </w:pPr>
                  <w:r w:rsidRPr="00353013">
                    <w:rPr>
                      <w:rFonts w:asciiTheme="minorHAnsi" w:eastAsia="Times New Roman" w:hAnsiTheme="minorHAnsi" w:cstheme="minorHAnsi"/>
                      <w:color w:val="002060"/>
                      <w:highlight w:val="yellow"/>
                      <w:lang w:eastAsia="en-GB"/>
                    </w:rPr>
                    <w:t>1</w:t>
                  </w:r>
                  <w:r>
                    <w:rPr>
                      <w:rFonts w:asciiTheme="minorHAnsi" w:eastAsia="Times New Roman" w:hAnsiTheme="minorHAnsi" w:cstheme="minorHAnsi"/>
                      <w:color w:val="002060"/>
                      <w:highlight w:val="yellow"/>
                      <w:lang w:eastAsia="en-GB"/>
                    </w:rPr>
                    <w:t>1</w:t>
                  </w:r>
                </w:p>
              </w:tc>
            </w:tr>
            <w:tr w:rsidR="001A291B" w:rsidRPr="00353013" w14:paraId="388882B0" w14:textId="77777777" w:rsidTr="2A2A5ADA">
              <w:trPr>
                <w:trHeight w:val="355"/>
              </w:trPr>
              <w:tc>
                <w:tcPr>
                  <w:tcW w:w="1342" w:type="dxa"/>
                  <w:tcBorders>
                    <w:top w:val="single" w:sz="6" w:space="0" w:color="auto"/>
                    <w:left w:val="single" w:sz="6" w:space="0" w:color="auto"/>
                    <w:bottom w:val="single" w:sz="6" w:space="0" w:color="auto"/>
                    <w:right w:val="single" w:sz="6" w:space="0" w:color="auto"/>
                  </w:tcBorders>
                  <w:shd w:val="clear" w:color="auto" w:fill="auto"/>
                  <w:hideMark/>
                </w:tcPr>
                <w:p w14:paraId="5B023EF5" w14:textId="77777777" w:rsidR="001A291B" w:rsidRPr="002360DF" w:rsidRDefault="001A291B" w:rsidP="001A291B">
                  <w:pPr>
                    <w:spacing w:after="0" w:line="240" w:lineRule="auto"/>
                    <w:textAlignment w:val="baseline"/>
                    <w:rPr>
                      <w:rFonts w:asciiTheme="minorHAnsi" w:eastAsia="Times New Roman" w:hAnsiTheme="minorHAnsi" w:cstheme="minorHAnsi"/>
                      <w:color w:val="002060"/>
                      <w:lang w:eastAsia="en-GB"/>
                    </w:rPr>
                  </w:pPr>
                  <w:r w:rsidRPr="002360DF">
                    <w:rPr>
                      <w:rFonts w:asciiTheme="minorHAnsi" w:eastAsia="Times New Roman" w:hAnsiTheme="minorHAnsi" w:cstheme="minorHAnsi"/>
                      <w:b/>
                      <w:bCs/>
                      <w:color w:val="002060"/>
                      <w:lang w:eastAsia="en-GB"/>
                    </w:rPr>
                    <w:t>TOTAL</w:t>
                  </w:r>
                  <w:r w:rsidRPr="002360DF">
                    <w:rPr>
                      <w:rFonts w:asciiTheme="minorHAnsi" w:eastAsia="Times New Roman" w:hAnsiTheme="minorHAnsi" w:cstheme="minorHAnsi"/>
                      <w:color w:val="002060"/>
                      <w:lang w:eastAsia="en-GB"/>
                    </w:rPr>
                    <w:t> </w:t>
                  </w:r>
                </w:p>
              </w:tc>
              <w:tc>
                <w:tcPr>
                  <w:tcW w:w="1038"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356D95C6" w14:textId="42ECB3A0" w:rsidR="001A291B" w:rsidRPr="002360DF" w:rsidRDefault="001A291B" w:rsidP="001A291B">
                  <w:pPr>
                    <w:spacing w:after="0" w:line="240" w:lineRule="auto"/>
                    <w:jc w:val="center"/>
                    <w:textAlignment w:val="baseline"/>
                    <w:rPr>
                      <w:rFonts w:asciiTheme="minorHAnsi" w:eastAsia="Times New Roman" w:hAnsiTheme="minorHAnsi" w:cstheme="minorBidi"/>
                      <w:b/>
                      <w:bCs/>
                      <w:color w:val="002060"/>
                      <w:lang w:eastAsia="en-GB"/>
                    </w:rPr>
                  </w:pPr>
                  <w:r w:rsidRPr="002360DF">
                    <w:rPr>
                      <w:rFonts w:asciiTheme="minorHAnsi" w:eastAsia="Times New Roman" w:hAnsiTheme="minorHAnsi" w:cstheme="minorBidi"/>
                      <w:b/>
                      <w:bCs/>
                      <w:color w:val="002060"/>
                      <w:lang w:eastAsia="en-GB"/>
                    </w:rPr>
                    <w:t>2</w:t>
                  </w:r>
                  <w:r w:rsidR="002360DF" w:rsidRPr="002360DF">
                    <w:rPr>
                      <w:rFonts w:asciiTheme="minorHAnsi" w:eastAsia="Times New Roman" w:hAnsiTheme="minorHAnsi" w:cstheme="minorBidi"/>
                      <w:b/>
                      <w:bCs/>
                      <w:color w:val="002060"/>
                      <w:lang w:eastAsia="en-GB"/>
                    </w:rPr>
                    <w:t>3</w:t>
                  </w:r>
                </w:p>
              </w:tc>
              <w:tc>
                <w:tcPr>
                  <w:tcW w:w="1038"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48178CEB" w14:textId="480685DA" w:rsidR="001A291B" w:rsidRPr="002360DF" w:rsidRDefault="001A291B" w:rsidP="001A291B">
                  <w:pPr>
                    <w:spacing w:after="0" w:line="240" w:lineRule="auto"/>
                    <w:jc w:val="center"/>
                    <w:textAlignment w:val="baseline"/>
                    <w:rPr>
                      <w:rFonts w:asciiTheme="minorHAnsi" w:eastAsia="Times New Roman" w:hAnsiTheme="minorHAnsi" w:cstheme="minorBidi"/>
                      <w:b/>
                      <w:bCs/>
                      <w:color w:val="002060"/>
                      <w:lang w:eastAsia="en-GB"/>
                    </w:rPr>
                  </w:pPr>
                  <w:r w:rsidRPr="002360DF">
                    <w:rPr>
                      <w:rFonts w:asciiTheme="minorHAnsi" w:eastAsia="Times New Roman" w:hAnsiTheme="minorHAnsi" w:cstheme="minorBidi"/>
                      <w:b/>
                      <w:bCs/>
                      <w:color w:val="002060"/>
                      <w:lang w:eastAsia="en-GB"/>
                    </w:rPr>
                    <w:t>1</w:t>
                  </w:r>
                  <w:r w:rsidR="002360DF" w:rsidRPr="002360DF">
                    <w:rPr>
                      <w:rFonts w:asciiTheme="minorHAnsi" w:eastAsia="Times New Roman" w:hAnsiTheme="minorHAnsi" w:cstheme="minorBidi"/>
                      <w:b/>
                      <w:bCs/>
                      <w:color w:val="002060"/>
                      <w:lang w:eastAsia="en-GB"/>
                    </w:rPr>
                    <w:t>3</w:t>
                  </w:r>
                </w:p>
              </w:tc>
              <w:tc>
                <w:tcPr>
                  <w:tcW w:w="103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A86003E" w14:textId="52EA3CDB" w:rsidR="001A291B" w:rsidRPr="002360DF" w:rsidRDefault="001A291B" w:rsidP="001A291B">
                  <w:pPr>
                    <w:spacing w:after="0" w:line="240" w:lineRule="auto"/>
                    <w:jc w:val="center"/>
                    <w:textAlignment w:val="baseline"/>
                    <w:rPr>
                      <w:rFonts w:asciiTheme="minorHAnsi" w:eastAsia="Times New Roman" w:hAnsiTheme="minorHAnsi" w:cstheme="minorBidi"/>
                      <w:b/>
                      <w:bCs/>
                      <w:color w:val="002060"/>
                      <w:lang w:eastAsia="en-GB"/>
                    </w:rPr>
                  </w:pPr>
                  <w:r w:rsidRPr="002360DF">
                    <w:rPr>
                      <w:rFonts w:asciiTheme="minorHAnsi" w:eastAsia="Times New Roman" w:hAnsiTheme="minorHAnsi" w:cstheme="minorBidi"/>
                      <w:b/>
                      <w:bCs/>
                      <w:color w:val="002060"/>
                      <w:lang w:eastAsia="en-GB"/>
                    </w:rPr>
                    <w:t>1</w:t>
                  </w:r>
                  <w:r w:rsidR="002360DF" w:rsidRPr="002360DF">
                    <w:rPr>
                      <w:rFonts w:asciiTheme="minorHAnsi" w:eastAsia="Times New Roman" w:hAnsiTheme="minorHAnsi" w:cstheme="minorBidi"/>
                      <w:b/>
                      <w:bCs/>
                      <w:color w:val="002060"/>
                      <w:lang w:eastAsia="en-GB"/>
                    </w:rPr>
                    <w:t>5</w:t>
                  </w:r>
                </w:p>
              </w:tc>
              <w:tc>
                <w:tcPr>
                  <w:tcW w:w="1038" w:type="dxa"/>
                  <w:tcBorders>
                    <w:top w:val="single" w:sz="6" w:space="0" w:color="auto"/>
                    <w:left w:val="single" w:sz="6" w:space="0" w:color="auto"/>
                    <w:bottom w:val="single" w:sz="6" w:space="0" w:color="auto"/>
                    <w:right w:val="single" w:sz="6" w:space="0" w:color="auto"/>
                  </w:tcBorders>
                  <w:shd w:val="clear" w:color="auto" w:fill="FFFF93"/>
                </w:tcPr>
                <w:p w14:paraId="11C42172" w14:textId="1158328E" w:rsidR="001A291B" w:rsidRPr="002360DF" w:rsidRDefault="002360DF" w:rsidP="001A291B">
                  <w:pPr>
                    <w:spacing w:after="0" w:line="240" w:lineRule="auto"/>
                    <w:jc w:val="center"/>
                    <w:textAlignment w:val="baseline"/>
                    <w:rPr>
                      <w:rFonts w:asciiTheme="minorHAnsi" w:eastAsia="Times New Roman" w:hAnsiTheme="minorHAnsi" w:cstheme="minorHAnsi"/>
                      <w:b/>
                      <w:bCs/>
                      <w:color w:val="002060"/>
                      <w:lang w:eastAsia="en-GB"/>
                    </w:rPr>
                  </w:pPr>
                  <w:r w:rsidRPr="002360DF">
                    <w:rPr>
                      <w:rFonts w:asciiTheme="minorHAnsi" w:eastAsia="Times New Roman" w:hAnsiTheme="minorHAnsi" w:cstheme="minorHAnsi"/>
                      <w:b/>
                      <w:bCs/>
                      <w:color w:val="002060"/>
                      <w:lang w:eastAsia="en-GB"/>
                    </w:rPr>
                    <w:t>4</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D56A128" w14:textId="4B52AEE7" w:rsidR="001A291B" w:rsidRPr="001A291B" w:rsidRDefault="001A291B" w:rsidP="001A291B">
                  <w:pPr>
                    <w:spacing w:after="0" w:line="240" w:lineRule="auto"/>
                    <w:jc w:val="center"/>
                    <w:textAlignment w:val="baseline"/>
                    <w:rPr>
                      <w:rFonts w:asciiTheme="minorHAnsi" w:eastAsia="Times New Roman" w:hAnsiTheme="minorHAnsi" w:cstheme="minorBidi"/>
                      <w:b/>
                      <w:bCs/>
                      <w:color w:val="002060"/>
                      <w:lang w:eastAsia="en-GB"/>
                    </w:rPr>
                  </w:pPr>
                  <w:r w:rsidRPr="001A291B">
                    <w:rPr>
                      <w:rFonts w:asciiTheme="minorHAnsi" w:eastAsia="Times New Roman" w:hAnsiTheme="minorHAnsi" w:cstheme="minorBidi"/>
                      <w:b/>
                      <w:bCs/>
                      <w:color w:val="002060"/>
                      <w:lang w:eastAsia="en-GB"/>
                    </w:rPr>
                    <w:t>11</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B69A3B" w14:textId="4C6F9BA8" w:rsidR="001A291B" w:rsidRPr="001A291B" w:rsidRDefault="001A291B" w:rsidP="001A291B">
                  <w:pPr>
                    <w:spacing w:after="0" w:line="240" w:lineRule="auto"/>
                    <w:jc w:val="center"/>
                    <w:textAlignment w:val="baseline"/>
                    <w:rPr>
                      <w:rFonts w:asciiTheme="minorHAnsi" w:eastAsia="Times New Roman" w:hAnsiTheme="minorHAnsi" w:cstheme="minorBidi"/>
                      <w:b/>
                      <w:bCs/>
                      <w:color w:val="002060"/>
                      <w:lang w:eastAsia="en-GB"/>
                    </w:rPr>
                  </w:pPr>
                  <w:r w:rsidRPr="001A291B">
                    <w:rPr>
                      <w:rFonts w:asciiTheme="minorHAnsi" w:eastAsia="Times New Roman" w:hAnsiTheme="minorHAnsi" w:cstheme="minorBidi"/>
                      <w:b/>
                      <w:bCs/>
                      <w:color w:val="002060"/>
                      <w:lang w:eastAsia="en-GB"/>
                    </w:rPr>
                    <w:t>32</w:t>
                  </w:r>
                </w:p>
              </w:tc>
              <w:tc>
                <w:tcPr>
                  <w:tcW w:w="10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747B9C1" w14:textId="29992D34" w:rsidR="001A291B" w:rsidRPr="001A291B" w:rsidRDefault="001A291B" w:rsidP="001A291B">
                  <w:pPr>
                    <w:spacing w:after="0" w:line="240" w:lineRule="auto"/>
                    <w:jc w:val="center"/>
                    <w:textAlignment w:val="baseline"/>
                    <w:rPr>
                      <w:rFonts w:asciiTheme="minorHAnsi" w:eastAsia="Times New Roman" w:hAnsiTheme="minorHAnsi" w:cstheme="minorHAnsi"/>
                      <w:b/>
                      <w:bCs/>
                      <w:color w:val="002060"/>
                      <w:lang w:eastAsia="en-GB"/>
                    </w:rPr>
                  </w:pPr>
                  <w:r w:rsidRPr="001A291B">
                    <w:rPr>
                      <w:rFonts w:asciiTheme="minorHAnsi" w:eastAsia="Times New Roman" w:hAnsiTheme="minorHAnsi" w:cstheme="minorHAnsi"/>
                      <w:b/>
                      <w:bCs/>
                      <w:color w:val="002060"/>
                      <w:lang w:eastAsia="en-GB"/>
                    </w:rPr>
                    <w:t>23</w:t>
                  </w:r>
                </w:p>
              </w:tc>
              <w:tc>
                <w:tcPr>
                  <w:tcW w:w="1345" w:type="dxa"/>
                  <w:tcBorders>
                    <w:top w:val="single" w:sz="6" w:space="0" w:color="auto"/>
                    <w:left w:val="single" w:sz="6" w:space="0" w:color="auto"/>
                    <w:bottom w:val="single" w:sz="6" w:space="0" w:color="auto"/>
                    <w:right w:val="single" w:sz="6" w:space="0" w:color="auto"/>
                  </w:tcBorders>
                  <w:shd w:val="clear" w:color="auto" w:fill="FFFF00"/>
                </w:tcPr>
                <w:p w14:paraId="7A5F63E7" w14:textId="5548CADE" w:rsidR="001A291B" w:rsidRPr="00353013" w:rsidRDefault="001A291B" w:rsidP="001A291B">
                  <w:pPr>
                    <w:spacing w:after="0" w:line="240" w:lineRule="auto"/>
                    <w:jc w:val="center"/>
                    <w:textAlignment w:val="baseline"/>
                    <w:rPr>
                      <w:rFonts w:asciiTheme="minorHAnsi" w:eastAsia="Times New Roman" w:hAnsiTheme="minorHAnsi" w:cstheme="minorBidi"/>
                      <w:b/>
                      <w:bCs/>
                      <w:color w:val="002060"/>
                      <w:highlight w:val="yellow"/>
                      <w:lang w:eastAsia="en-GB"/>
                    </w:rPr>
                  </w:pPr>
                  <w:r>
                    <w:rPr>
                      <w:rFonts w:asciiTheme="minorHAnsi" w:eastAsia="Times New Roman" w:hAnsiTheme="minorHAnsi" w:cstheme="minorBidi"/>
                      <w:b/>
                      <w:bCs/>
                      <w:color w:val="002060"/>
                      <w:highlight w:val="yellow"/>
                      <w:lang w:eastAsia="en-GB"/>
                    </w:rPr>
                    <w:t>55</w:t>
                  </w:r>
                </w:p>
              </w:tc>
            </w:tr>
          </w:tbl>
          <w:p w14:paraId="45573003" w14:textId="77777777" w:rsidR="00EE5ACE" w:rsidRPr="00353013" w:rsidRDefault="00EE5ACE" w:rsidP="00EE5ACE">
            <w:pPr>
              <w:pStyle w:val="NoSpacing"/>
              <w:rPr>
                <w:highlight w:val="yellow"/>
              </w:rPr>
            </w:pPr>
          </w:p>
          <w:p w14:paraId="73706EED" w14:textId="34D8BECA" w:rsidR="003B4FAE" w:rsidRPr="00C066DC" w:rsidRDefault="00EE5ACE" w:rsidP="005223E0">
            <w:pPr>
              <w:pStyle w:val="NoSpacing"/>
              <w:rPr>
                <w:rStyle w:val="Strong"/>
                <w:rFonts w:asciiTheme="minorHAnsi" w:hAnsiTheme="minorHAnsi" w:cstheme="minorHAnsi"/>
                <w:b w:val="0"/>
                <w:bCs w:val="0"/>
                <w:color w:val="002060"/>
              </w:rPr>
            </w:pPr>
            <w:r w:rsidRPr="00C066DC">
              <w:rPr>
                <w:rFonts w:asciiTheme="minorHAnsi" w:hAnsiTheme="minorHAnsi" w:cstheme="minorHAnsi"/>
                <w:color w:val="002060"/>
              </w:rPr>
              <w:t xml:space="preserve">At </w:t>
            </w:r>
            <w:r w:rsidR="00B6120C" w:rsidRPr="00C066DC">
              <w:rPr>
                <w:rFonts w:asciiTheme="minorHAnsi" w:hAnsiTheme="minorHAnsi" w:cstheme="minorHAnsi"/>
                <w:color w:val="002060"/>
              </w:rPr>
              <w:t>Ham Dingle Primary Academy</w:t>
            </w:r>
            <w:r w:rsidRPr="00C066DC">
              <w:rPr>
                <w:rFonts w:asciiTheme="minorHAnsi" w:hAnsiTheme="minorHAnsi" w:cstheme="minorHAnsi"/>
                <w:color w:val="002060"/>
              </w:rPr>
              <w:t xml:space="preserve">, </w:t>
            </w:r>
            <w:r w:rsidR="005223E0" w:rsidRPr="00C066DC">
              <w:t>t</w:t>
            </w:r>
            <w:r w:rsidR="005223E0" w:rsidRPr="00C066DC">
              <w:rPr>
                <w:rStyle w:val="Strong"/>
                <w:rFonts w:asciiTheme="minorHAnsi" w:hAnsiTheme="minorHAnsi" w:cstheme="minorHAnsi"/>
                <w:b w:val="0"/>
                <w:bCs w:val="0"/>
                <w:color w:val="002060"/>
              </w:rPr>
              <w:t>he most common type</w:t>
            </w:r>
            <w:r w:rsidR="000F654E" w:rsidRPr="00C066DC">
              <w:rPr>
                <w:rStyle w:val="Strong"/>
                <w:rFonts w:asciiTheme="minorHAnsi" w:hAnsiTheme="minorHAnsi" w:cstheme="minorHAnsi"/>
                <w:b w:val="0"/>
                <w:bCs w:val="0"/>
                <w:color w:val="002060"/>
              </w:rPr>
              <w:t>s</w:t>
            </w:r>
            <w:r w:rsidR="005223E0" w:rsidRPr="00C066DC">
              <w:rPr>
                <w:rStyle w:val="Strong"/>
                <w:rFonts w:asciiTheme="minorHAnsi" w:hAnsiTheme="minorHAnsi" w:cstheme="minorHAnsi"/>
                <w:b w:val="0"/>
                <w:bCs w:val="0"/>
                <w:color w:val="002060"/>
              </w:rPr>
              <w:t xml:space="preserve"> of need for those with an EHC plan </w:t>
            </w:r>
            <w:r w:rsidR="000F654E" w:rsidRPr="00C066DC">
              <w:rPr>
                <w:rStyle w:val="Strong"/>
                <w:rFonts w:asciiTheme="minorHAnsi" w:hAnsiTheme="minorHAnsi" w:cstheme="minorHAnsi"/>
                <w:b w:val="0"/>
                <w:bCs w:val="0"/>
                <w:color w:val="002060"/>
              </w:rPr>
              <w:t>are SEMH, ASC</w:t>
            </w:r>
            <w:r w:rsidR="00B56E47" w:rsidRPr="00C066DC">
              <w:rPr>
                <w:rStyle w:val="Strong"/>
                <w:rFonts w:asciiTheme="minorHAnsi" w:hAnsiTheme="minorHAnsi" w:cstheme="minorHAnsi"/>
                <w:b w:val="0"/>
                <w:bCs w:val="0"/>
                <w:color w:val="002060"/>
              </w:rPr>
              <w:t>/</w:t>
            </w:r>
            <w:r w:rsidR="000F654E" w:rsidRPr="00C066DC">
              <w:rPr>
                <w:rStyle w:val="Strong"/>
                <w:rFonts w:asciiTheme="minorHAnsi" w:hAnsiTheme="minorHAnsi" w:cstheme="minorHAnsi"/>
                <w:b w:val="0"/>
                <w:bCs w:val="0"/>
                <w:color w:val="002060"/>
              </w:rPr>
              <w:t>ADHD</w:t>
            </w:r>
            <w:r w:rsidR="005223E0" w:rsidRPr="00C066DC">
              <w:rPr>
                <w:rStyle w:val="Strong"/>
                <w:rFonts w:asciiTheme="minorHAnsi" w:hAnsiTheme="minorHAnsi" w:cstheme="minorHAnsi"/>
                <w:b w:val="0"/>
                <w:bCs w:val="0"/>
                <w:color w:val="002060"/>
              </w:rPr>
              <w:t xml:space="preserve"> and for those with SEN support is </w:t>
            </w:r>
            <w:r w:rsidR="00B6120C" w:rsidRPr="00C066DC">
              <w:rPr>
                <w:rStyle w:val="Strong"/>
                <w:rFonts w:asciiTheme="minorHAnsi" w:hAnsiTheme="minorHAnsi" w:cstheme="minorHAnsi"/>
                <w:b w:val="0"/>
                <w:bCs w:val="0"/>
                <w:color w:val="002060"/>
              </w:rPr>
              <w:t>Communication and Interaction</w:t>
            </w:r>
            <w:r w:rsidR="005223E0" w:rsidRPr="00C066DC">
              <w:rPr>
                <w:rStyle w:val="Strong"/>
                <w:rFonts w:asciiTheme="minorHAnsi" w:hAnsiTheme="minorHAnsi" w:cstheme="minorHAnsi"/>
                <w:b w:val="0"/>
                <w:bCs w:val="0"/>
                <w:color w:val="002060"/>
              </w:rPr>
              <w:t xml:space="preserve"> needs</w:t>
            </w:r>
            <w:r w:rsidR="005833C1" w:rsidRPr="00C066DC">
              <w:rPr>
                <w:rStyle w:val="Strong"/>
                <w:rFonts w:asciiTheme="minorHAnsi" w:hAnsiTheme="minorHAnsi" w:cstheme="minorHAnsi"/>
                <w:b w:val="0"/>
                <w:bCs w:val="0"/>
                <w:color w:val="002060"/>
              </w:rPr>
              <w:t>, specifically those with</w:t>
            </w:r>
            <w:r w:rsidR="00B6120C" w:rsidRPr="00C066DC">
              <w:rPr>
                <w:rStyle w:val="Strong"/>
                <w:rFonts w:asciiTheme="minorHAnsi" w:hAnsiTheme="minorHAnsi" w:cstheme="minorHAnsi"/>
                <w:b w:val="0"/>
                <w:bCs w:val="0"/>
                <w:color w:val="002060"/>
              </w:rPr>
              <w:t xml:space="preserve"> speech and </w:t>
            </w:r>
            <w:r w:rsidR="00B6120C" w:rsidRPr="00C066DC">
              <w:rPr>
                <w:rStyle w:val="Strong"/>
                <w:rFonts w:asciiTheme="minorHAnsi" w:hAnsiTheme="minorHAnsi" w:cstheme="minorHAnsi"/>
                <w:b w:val="0"/>
                <w:bCs w:val="0"/>
                <w:color w:val="17365D" w:themeColor="text2" w:themeShade="BF"/>
              </w:rPr>
              <w:t>language needs</w:t>
            </w:r>
            <w:r w:rsidR="005833C1" w:rsidRPr="00C066DC">
              <w:rPr>
                <w:rStyle w:val="Strong"/>
                <w:rFonts w:asciiTheme="minorHAnsi" w:hAnsiTheme="minorHAnsi" w:cstheme="minorHAnsi"/>
                <w:b w:val="0"/>
                <w:bCs w:val="0"/>
                <w:color w:val="17365D" w:themeColor="text2" w:themeShade="BF"/>
              </w:rPr>
              <w:t>.</w:t>
            </w:r>
            <w:r w:rsidR="002360DF" w:rsidRPr="00C066DC">
              <w:rPr>
                <w:rStyle w:val="Strong"/>
                <w:rFonts w:asciiTheme="minorHAnsi" w:hAnsiTheme="minorHAnsi" w:cstheme="minorHAnsi"/>
                <w:b w:val="0"/>
                <w:bCs w:val="0"/>
                <w:color w:val="17365D" w:themeColor="text2" w:themeShade="BF"/>
              </w:rPr>
              <w:t xml:space="preserve"> </w:t>
            </w:r>
            <w:r w:rsidR="002360DF" w:rsidRPr="00C066DC">
              <w:rPr>
                <w:rStyle w:val="Strong"/>
                <w:b w:val="0"/>
                <w:color w:val="17365D" w:themeColor="text2" w:themeShade="BF"/>
              </w:rPr>
              <w:t xml:space="preserve">Overtime there has been an increase in pupils </w:t>
            </w:r>
            <w:r w:rsidR="00C066DC" w:rsidRPr="00C066DC">
              <w:rPr>
                <w:rStyle w:val="Strong"/>
                <w:b w:val="0"/>
                <w:color w:val="17365D" w:themeColor="text2" w:themeShade="BF"/>
              </w:rPr>
              <w:t>being diagnosed with</w:t>
            </w:r>
            <w:r w:rsidR="002360DF" w:rsidRPr="00C066DC">
              <w:rPr>
                <w:rStyle w:val="Strong"/>
                <w:b w:val="0"/>
                <w:color w:val="17365D" w:themeColor="text2" w:themeShade="BF"/>
              </w:rPr>
              <w:t xml:space="preserve"> a specific </w:t>
            </w:r>
            <w:r w:rsidR="00C066DC" w:rsidRPr="00C066DC">
              <w:rPr>
                <w:rStyle w:val="Strong"/>
                <w:b w:val="0"/>
                <w:color w:val="17365D" w:themeColor="text2" w:themeShade="BF"/>
              </w:rPr>
              <w:t>learning difficulty.</w:t>
            </w:r>
          </w:p>
          <w:p w14:paraId="7A3B791E" w14:textId="77777777" w:rsidR="0056453E" w:rsidRPr="00353013" w:rsidRDefault="0056453E" w:rsidP="005223E0">
            <w:pPr>
              <w:pStyle w:val="NoSpacing"/>
              <w:rPr>
                <w:rFonts w:asciiTheme="minorHAnsi" w:eastAsia="Times New Roman" w:hAnsiTheme="minorHAnsi" w:cstheme="minorHAnsi"/>
                <w:color w:val="002060"/>
                <w:highlight w:val="yellow"/>
              </w:rPr>
            </w:pPr>
          </w:p>
          <w:p w14:paraId="06A1E274" w14:textId="628814E7" w:rsidR="00C25A92" w:rsidRPr="00C066DC" w:rsidRDefault="00C25A92" w:rsidP="00C25A92">
            <w:pPr>
              <w:pStyle w:val="NoSpacing"/>
              <w:rPr>
                <w:b/>
                <w:bCs/>
                <w:color w:val="002060"/>
                <w:sz w:val="24"/>
                <w:szCs w:val="24"/>
              </w:rPr>
            </w:pPr>
            <w:r w:rsidRPr="00C066DC">
              <w:rPr>
                <w:b/>
                <w:bCs/>
                <w:color w:val="002060"/>
                <w:sz w:val="24"/>
                <w:szCs w:val="24"/>
              </w:rPr>
              <w:t>Local and National Picture</w:t>
            </w:r>
          </w:p>
          <w:tbl>
            <w:tblPr>
              <w:tblStyle w:val="TableGrid"/>
              <w:tblW w:w="0" w:type="auto"/>
              <w:tblLook w:val="04A0" w:firstRow="1" w:lastRow="0" w:firstColumn="1" w:lastColumn="0" w:noHBand="0" w:noVBand="1"/>
            </w:tblPr>
            <w:tblGrid>
              <w:gridCol w:w="2492"/>
              <w:gridCol w:w="2492"/>
              <w:gridCol w:w="2492"/>
              <w:gridCol w:w="2492"/>
            </w:tblGrid>
            <w:tr w:rsidR="005E3752" w:rsidRPr="00C066DC" w14:paraId="475A81BA" w14:textId="77777777" w:rsidTr="2A2A5ADA">
              <w:tc>
                <w:tcPr>
                  <w:tcW w:w="2492" w:type="dxa"/>
                </w:tcPr>
                <w:p w14:paraId="7643145B" w14:textId="77777777" w:rsidR="005E3752" w:rsidRPr="00C066DC" w:rsidRDefault="005E3752" w:rsidP="005E3752">
                  <w:pPr>
                    <w:pStyle w:val="NoSpacing"/>
                    <w:rPr>
                      <w:color w:val="002060"/>
                    </w:rPr>
                  </w:pPr>
                </w:p>
              </w:tc>
              <w:tc>
                <w:tcPr>
                  <w:tcW w:w="2492" w:type="dxa"/>
                  <w:shd w:val="clear" w:color="auto" w:fill="B6DDE8" w:themeFill="accent5" w:themeFillTint="66"/>
                </w:tcPr>
                <w:p w14:paraId="0670CF96" w14:textId="15997AB2" w:rsidR="005E3752" w:rsidRPr="00C066DC" w:rsidRDefault="00B6120C" w:rsidP="005E3752">
                  <w:pPr>
                    <w:pStyle w:val="NoSpacing"/>
                    <w:jc w:val="center"/>
                    <w:rPr>
                      <w:b/>
                      <w:bCs/>
                      <w:color w:val="002060"/>
                    </w:rPr>
                  </w:pPr>
                  <w:r w:rsidRPr="00C066DC">
                    <w:rPr>
                      <w:b/>
                      <w:bCs/>
                      <w:color w:val="002060"/>
                    </w:rPr>
                    <w:t>Ham Dingle Primary</w:t>
                  </w:r>
                  <w:r w:rsidR="003B4FAE" w:rsidRPr="00C066DC">
                    <w:rPr>
                      <w:b/>
                      <w:bCs/>
                      <w:color w:val="002060"/>
                    </w:rPr>
                    <w:t xml:space="preserve"> Academy</w:t>
                  </w:r>
                  <w:r w:rsidR="00670084" w:rsidRPr="00C066DC">
                    <w:rPr>
                      <w:b/>
                      <w:bCs/>
                      <w:color w:val="002060"/>
                    </w:rPr>
                    <w:t xml:space="preserve"> September 202</w:t>
                  </w:r>
                  <w:r w:rsidR="00C066DC" w:rsidRPr="00C066DC">
                    <w:rPr>
                      <w:b/>
                      <w:bCs/>
                      <w:color w:val="002060"/>
                    </w:rPr>
                    <w:t>5</w:t>
                  </w:r>
                </w:p>
              </w:tc>
              <w:tc>
                <w:tcPr>
                  <w:tcW w:w="2492" w:type="dxa"/>
                  <w:shd w:val="clear" w:color="auto" w:fill="92CDDC" w:themeFill="accent5" w:themeFillTint="99"/>
                </w:tcPr>
                <w:p w14:paraId="30D86FF4" w14:textId="56CA5E0C" w:rsidR="005E3752" w:rsidRPr="00C066DC" w:rsidRDefault="00B6120C" w:rsidP="005E3752">
                  <w:pPr>
                    <w:pStyle w:val="NoSpacing"/>
                    <w:jc w:val="center"/>
                    <w:rPr>
                      <w:b/>
                      <w:bCs/>
                      <w:color w:val="002060"/>
                    </w:rPr>
                  </w:pPr>
                  <w:r w:rsidRPr="00C066DC">
                    <w:rPr>
                      <w:b/>
                      <w:bCs/>
                      <w:color w:val="002060"/>
                    </w:rPr>
                    <w:t>Dudley</w:t>
                  </w:r>
                  <w:r w:rsidR="005E3752" w:rsidRPr="00C066DC">
                    <w:rPr>
                      <w:b/>
                      <w:bCs/>
                      <w:color w:val="002060"/>
                    </w:rPr>
                    <w:t xml:space="preserve"> Local Authority</w:t>
                  </w:r>
                </w:p>
              </w:tc>
              <w:tc>
                <w:tcPr>
                  <w:tcW w:w="2492" w:type="dxa"/>
                  <w:shd w:val="clear" w:color="auto" w:fill="92CDDC" w:themeFill="accent5" w:themeFillTint="99"/>
                </w:tcPr>
                <w:p w14:paraId="7A4BC1E6" w14:textId="4F486C4A" w:rsidR="005E3752" w:rsidRPr="00C066DC" w:rsidRDefault="005E3752" w:rsidP="005E3752">
                  <w:pPr>
                    <w:pStyle w:val="NoSpacing"/>
                    <w:jc w:val="center"/>
                    <w:rPr>
                      <w:b/>
                      <w:bCs/>
                      <w:color w:val="002060"/>
                    </w:rPr>
                  </w:pPr>
                  <w:r w:rsidRPr="00C066DC">
                    <w:rPr>
                      <w:b/>
                      <w:bCs/>
                      <w:color w:val="002060"/>
                    </w:rPr>
                    <w:t>National</w:t>
                  </w:r>
                  <w:r w:rsidR="00D863FA" w:rsidRPr="00C066DC">
                    <w:rPr>
                      <w:b/>
                      <w:bCs/>
                      <w:color w:val="002060"/>
                    </w:rPr>
                    <w:t xml:space="preserve"> Statistics 20</w:t>
                  </w:r>
                  <w:r w:rsidR="00670084" w:rsidRPr="00C066DC">
                    <w:rPr>
                      <w:b/>
                      <w:bCs/>
                      <w:color w:val="002060"/>
                    </w:rPr>
                    <w:t>2</w:t>
                  </w:r>
                  <w:r w:rsidR="00C066DC" w:rsidRPr="00C066DC">
                    <w:rPr>
                      <w:b/>
                      <w:bCs/>
                      <w:color w:val="002060"/>
                    </w:rPr>
                    <w:t>4</w:t>
                  </w:r>
                  <w:r w:rsidR="00670084" w:rsidRPr="00C066DC">
                    <w:rPr>
                      <w:b/>
                      <w:bCs/>
                      <w:color w:val="002060"/>
                    </w:rPr>
                    <w:t>/</w:t>
                  </w:r>
                  <w:r w:rsidR="00D863FA" w:rsidRPr="00C066DC">
                    <w:rPr>
                      <w:b/>
                      <w:bCs/>
                      <w:color w:val="002060"/>
                    </w:rPr>
                    <w:t>2</w:t>
                  </w:r>
                  <w:r w:rsidR="00C066DC" w:rsidRPr="00C066DC">
                    <w:rPr>
                      <w:b/>
                      <w:bCs/>
                      <w:color w:val="002060"/>
                    </w:rPr>
                    <w:t>5</w:t>
                  </w:r>
                  <w:r w:rsidRPr="00C066DC">
                    <w:rPr>
                      <w:b/>
                      <w:bCs/>
                      <w:color w:val="002060"/>
                    </w:rPr>
                    <w:t xml:space="preserve"> (</w:t>
                  </w:r>
                  <w:r w:rsidR="00B6120C" w:rsidRPr="00C066DC">
                    <w:rPr>
                      <w:b/>
                      <w:bCs/>
                      <w:color w:val="002060"/>
                    </w:rPr>
                    <w:t>Primary</w:t>
                  </w:r>
                  <w:r w:rsidRPr="00C066DC">
                    <w:rPr>
                      <w:b/>
                      <w:bCs/>
                      <w:color w:val="002060"/>
                    </w:rPr>
                    <w:t>)</w:t>
                  </w:r>
                </w:p>
              </w:tc>
            </w:tr>
            <w:tr w:rsidR="005E3752" w:rsidRPr="00C066DC" w14:paraId="007C99BE" w14:textId="77777777" w:rsidTr="2A2A5ADA">
              <w:tc>
                <w:tcPr>
                  <w:tcW w:w="2492" w:type="dxa"/>
                </w:tcPr>
                <w:p w14:paraId="762F8912" w14:textId="77777777" w:rsidR="005E3752" w:rsidRPr="00C066DC" w:rsidRDefault="005E3752" w:rsidP="005E3752">
                  <w:pPr>
                    <w:pStyle w:val="NoSpacing"/>
                    <w:rPr>
                      <w:b/>
                      <w:bCs/>
                      <w:color w:val="002060"/>
                    </w:rPr>
                  </w:pPr>
                  <w:r w:rsidRPr="00C066DC">
                    <w:rPr>
                      <w:b/>
                      <w:bCs/>
                      <w:color w:val="002060"/>
                    </w:rPr>
                    <w:t>Students with an EHCP</w:t>
                  </w:r>
                </w:p>
              </w:tc>
              <w:tc>
                <w:tcPr>
                  <w:tcW w:w="2492" w:type="dxa"/>
                  <w:shd w:val="clear" w:color="auto" w:fill="B6DDE8" w:themeFill="accent5" w:themeFillTint="66"/>
                </w:tcPr>
                <w:p w14:paraId="18AA62D7" w14:textId="252C054F" w:rsidR="00670084" w:rsidRPr="00C066DC" w:rsidRDefault="00C066DC" w:rsidP="00BB2BB6">
                  <w:pPr>
                    <w:pStyle w:val="NoSpacing"/>
                    <w:jc w:val="center"/>
                    <w:rPr>
                      <w:color w:val="002060"/>
                    </w:rPr>
                  </w:pPr>
                  <w:r w:rsidRPr="00C066DC">
                    <w:rPr>
                      <w:color w:val="002060"/>
                    </w:rPr>
                    <w:t>3</w:t>
                  </w:r>
                  <w:r w:rsidR="34BD541B" w:rsidRPr="00C066DC">
                    <w:rPr>
                      <w:color w:val="002060"/>
                    </w:rPr>
                    <w:t>.</w:t>
                  </w:r>
                  <w:r w:rsidRPr="00C066DC">
                    <w:rPr>
                      <w:color w:val="002060"/>
                    </w:rPr>
                    <w:t>3</w:t>
                  </w:r>
                  <w:r w:rsidR="005E3752" w:rsidRPr="00C066DC">
                    <w:rPr>
                      <w:color w:val="002060"/>
                    </w:rPr>
                    <w:t>%</w:t>
                  </w:r>
                </w:p>
              </w:tc>
              <w:tc>
                <w:tcPr>
                  <w:tcW w:w="2492" w:type="dxa"/>
                  <w:shd w:val="clear" w:color="auto" w:fill="92CDDC" w:themeFill="accent5" w:themeFillTint="99"/>
                </w:tcPr>
                <w:p w14:paraId="5B9E89C7" w14:textId="7AF7FF3C" w:rsidR="005E3752" w:rsidRPr="00C066DC" w:rsidRDefault="00C066DC" w:rsidP="00670084">
                  <w:pPr>
                    <w:pStyle w:val="NoSpacing"/>
                    <w:jc w:val="center"/>
                    <w:rPr>
                      <w:color w:val="002060"/>
                    </w:rPr>
                  </w:pPr>
                  <w:r w:rsidRPr="00C066DC">
                    <w:rPr>
                      <w:color w:val="002060"/>
                    </w:rPr>
                    <w:t>3.3%</w:t>
                  </w:r>
                </w:p>
              </w:tc>
              <w:tc>
                <w:tcPr>
                  <w:tcW w:w="2492" w:type="dxa"/>
                  <w:shd w:val="clear" w:color="auto" w:fill="92CDDC" w:themeFill="accent5" w:themeFillTint="99"/>
                </w:tcPr>
                <w:p w14:paraId="6C186F8E" w14:textId="51826A5A" w:rsidR="005E3752" w:rsidRPr="00C066DC" w:rsidRDefault="00C066DC" w:rsidP="00670084">
                  <w:pPr>
                    <w:pStyle w:val="NoSpacing"/>
                    <w:jc w:val="center"/>
                    <w:rPr>
                      <w:color w:val="002060"/>
                    </w:rPr>
                  </w:pPr>
                  <w:r w:rsidRPr="00C066DC">
                    <w:rPr>
                      <w:color w:val="002060"/>
                    </w:rPr>
                    <w:t>3.5</w:t>
                  </w:r>
                  <w:r w:rsidR="005E3752" w:rsidRPr="00C066DC">
                    <w:rPr>
                      <w:color w:val="002060"/>
                    </w:rPr>
                    <w:t>%</w:t>
                  </w:r>
                </w:p>
              </w:tc>
            </w:tr>
            <w:tr w:rsidR="005E3752" w14:paraId="4ACE120A" w14:textId="77777777" w:rsidTr="2A2A5ADA">
              <w:tc>
                <w:tcPr>
                  <w:tcW w:w="2492" w:type="dxa"/>
                </w:tcPr>
                <w:p w14:paraId="4722CAF1" w14:textId="77048894" w:rsidR="00EA3F08" w:rsidRPr="00C066DC" w:rsidRDefault="005E3752" w:rsidP="005E3752">
                  <w:pPr>
                    <w:pStyle w:val="NoSpacing"/>
                    <w:rPr>
                      <w:b/>
                      <w:bCs/>
                      <w:color w:val="002060"/>
                    </w:rPr>
                  </w:pPr>
                  <w:r w:rsidRPr="00C066DC">
                    <w:rPr>
                      <w:b/>
                      <w:bCs/>
                      <w:color w:val="002060"/>
                    </w:rPr>
                    <w:t>SEND Support</w:t>
                  </w:r>
                </w:p>
              </w:tc>
              <w:tc>
                <w:tcPr>
                  <w:tcW w:w="2492" w:type="dxa"/>
                  <w:shd w:val="clear" w:color="auto" w:fill="B6DDE8" w:themeFill="accent5" w:themeFillTint="66"/>
                </w:tcPr>
                <w:p w14:paraId="1CD04CE1" w14:textId="0E404C41" w:rsidR="00670084" w:rsidRPr="00C066DC" w:rsidRDefault="00B6120C" w:rsidP="00BB2BB6">
                  <w:pPr>
                    <w:pStyle w:val="NoSpacing"/>
                    <w:jc w:val="center"/>
                    <w:rPr>
                      <w:color w:val="002060"/>
                    </w:rPr>
                  </w:pPr>
                  <w:r w:rsidRPr="00C066DC">
                    <w:rPr>
                      <w:color w:val="002060"/>
                    </w:rPr>
                    <w:t>1</w:t>
                  </w:r>
                  <w:r w:rsidR="000F654E" w:rsidRPr="00C066DC">
                    <w:rPr>
                      <w:color w:val="002060"/>
                    </w:rPr>
                    <w:t>5</w:t>
                  </w:r>
                  <w:r w:rsidRPr="00C066DC">
                    <w:rPr>
                      <w:color w:val="002060"/>
                    </w:rPr>
                    <w:t>.</w:t>
                  </w:r>
                  <w:r w:rsidR="4536522A" w:rsidRPr="00C066DC">
                    <w:rPr>
                      <w:color w:val="002060"/>
                    </w:rPr>
                    <w:t>7</w:t>
                  </w:r>
                  <w:r w:rsidR="005E3752" w:rsidRPr="00C066DC">
                    <w:rPr>
                      <w:color w:val="002060"/>
                    </w:rPr>
                    <w:t>%</w:t>
                  </w:r>
                </w:p>
              </w:tc>
              <w:tc>
                <w:tcPr>
                  <w:tcW w:w="2492" w:type="dxa"/>
                  <w:shd w:val="clear" w:color="auto" w:fill="92CDDC" w:themeFill="accent5" w:themeFillTint="99"/>
                </w:tcPr>
                <w:p w14:paraId="7E22240F" w14:textId="4CD20613" w:rsidR="005E3752" w:rsidRPr="00C066DC" w:rsidRDefault="00C066DC" w:rsidP="00670084">
                  <w:pPr>
                    <w:pStyle w:val="NoSpacing"/>
                    <w:jc w:val="center"/>
                    <w:rPr>
                      <w:color w:val="002060"/>
                    </w:rPr>
                  </w:pPr>
                  <w:r w:rsidRPr="00C066DC">
                    <w:rPr>
                      <w:color w:val="002060"/>
                    </w:rPr>
                    <w:t>14.4%</w:t>
                  </w:r>
                </w:p>
              </w:tc>
              <w:tc>
                <w:tcPr>
                  <w:tcW w:w="2492" w:type="dxa"/>
                  <w:shd w:val="clear" w:color="auto" w:fill="92CDDC" w:themeFill="accent5" w:themeFillTint="99"/>
                </w:tcPr>
                <w:p w14:paraId="7ECE48DC" w14:textId="4C80C1F7" w:rsidR="005E3752" w:rsidRPr="00C066DC" w:rsidRDefault="005E3752" w:rsidP="00670084">
                  <w:pPr>
                    <w:pStyle w:val="NoSpacing"/>
                    <w:jc w:val="center"/>
                    <w:rPr>
                      <w:color w:val="002060"/>
                    </w:rPr>
                  </w:pPr>
                  <w:r w:rsidRPr="00C066DC">
                    <w:rPr>
                      <w:color w:val="002060"/>
                    </w:rPr>
                    <w:t>1</w:t>
                  </w:r>
                  <w:r w:rsidR="00B6120C" w:rsidRPr="00C066DC">
                    <w:rPr>
                      <w:color w:val="002060"/>
                    </w:rPr>
                    <w:t>4.</w:t>
                  </w:r>
                  <w:r w:rsidR="00C066DC" w:rsidRPr="00C066DC">
                    <w:rPr>
                      <w:color w:val="002060"/>
                    </w:rPr>
                    <w:t>8</w:t>
                  </w:r>
                  <w:r w:rsidRPr="00C066DC">
                    <w:rPr>
                      <w:color w:val="002060"/>
                    </w:rPr>
                    <w:t>%</w:t>
                  </w:r>
                </w:p>
              </w:tc>
            </w:tr>
          </w:tbl>
          <w:p w14:paraId="3FFCCB62" w14:textId="77777777" w:rsidR="005E3752" w:rsidRPr="0081264F" w:rsidRDefault="005E3752" w:rsidP="00CF7B78">
            <w:pPr>
              <w:rPr>
                <w:b/>
                <w:color w:val="002060"/>
                <w:sz w:val="24"/>
                <w:szCs w:val="24"/>
              </w:rPr>
            </w:pPr>
          </w:p>
        </w:tc>
      </w:tr>
      <w:tr w:rsidR="00EE5ACE" w14:paraId="2099CAE0" w14:textId="77777777" w:rsidTr="2A2A5ADA">
        <w:tc>
          <w:tcPr>
            <w:tcW w:w="10420" w:type="dxa"/>
            <w:gridSpan w:val="2"/>
          </w:tcPr>
          <w:p w14:paraId="5EFCAEF3" w14:textId="77777777" w:rsidR="005C0CC4" w:rsidRPr="00DB3819" w:rsidRDefault="005C0CC4" w:rsidP="005C0CC4">
            <w:pPr>
              <w:pStyle w:val="NoSpacing"/>
              <w:rPr>
                <w:b/>
                <w:bCs/>
                <w:color w:val="0070C0"/>
                <w:sz w:val="24"/>
                <w:szCs w:val="24"/>
              </w:rPr>
            </w:pPr>
            <w:r w:rsidRPr="00DB3819">
              <w:rPr>
                <w:b/>
                <w:bCs/>
                <w:color w:val="0070C0"/>
                <w:sz w:val="24"/>
                <w:szCs w:val="24"/>
              </w:rPr>
              <w:lastRenderedPageBreak/>
              <w:t>Admissions</w:t>
            </w:r>
          </w:p>
          <w:p w14:paraId="7ADE6979" w14:textId="1B95F94E" w:rsidR="00240E07" w:rsidRPr="00DB3819" w:rsidRDefault="005C0CC4" w:rsidP="005C0CC4">
            <w:pPr>
              <w:pStyle w:val="NoSpacing"/>
              <w:rPr>
                <w:b/>
                <w:bCs/>
                <w:color w:val="002060"/>
              </w:rPr>
            </w:pPr>
            <w:r w:rsidRPr="00DB3819">
              <w:rPr>
                <w:b/>
                <w:bCs/>
                <w:color w:val="002060"/>
              </w:rPr>
              <w:t xml:space="preserve">How do students with SEND get a place at </w:t>
            </w:r>
            <w:r w:rsidR="00B6120C">
              <w:rPr>
                <w:b/>
                <w:bCs/>
                <w:color w:val="002060"/>
              </w:rPr>
              <w:t>Ham Dingle Primary</w:t>
            </w:r>
            <w:r w:rsidR="00723334">
              <w:rPr>
                <w:b/>
                <w:bCs/>
                <w:color w:val="002060"/>
              </w:rPr>
              <w:t xml:space="preserve"> Academy</w:t>
            </w:r>
            <w:r w:rsidRPr="00DB3819">
              <w:rPr>
                <w:b/>
                <w:bCs/>
                <w:color w:val="002060"/>
              </w:rPr>
              <w:t>?</w:t>
            </w:r>
          </w:p>
          <w:p w14:paraId="4D86C6E7" w14:textId="59713727" w:rsidR="00B61E1C" w:rsidRPr="008D583E" w:rsidRDefault="00F07B52" w:rsidP="00423BFF">
            <w:pPr>
              <w:pStyle w:val="NoSpacing"/>
              <w:rPr>
                <w:color w:val="002060"/>
              </w:rPr>
            </w:pPr>
            <w:r>
              <w:rPr>
                <w:color w:val="002060"/>
              </w:rPr>
              <w:t xml:space="preserve">Please </w:t>
            </w:r>
            <w:r w:rsidR="00B6120C">
              <w:rPr>
                <w:color w:val="002060"/>
              </w:rPr>
              <w:t xml:space="preserve">see link to </w:t>
            </w:r>
            <w:hyperlink r:id="rId16" w:anchor=":~:text=School%20admissions%20are%20open%20each%20year%20for%20you%20to%20apply" w:history="1">
              <w:r w:rsidR="00B6120C" w:rsidRPr="00F56BBB">
                <w:rPr>
                  <w:rStyle w:val="Hyperlink"/>
                </w:rPr>
                <w:t>Dudley Admissions</w:t>
              </w:r>
            </w:hyperlink>
          </w:p>
          <w:p w14:paraId="56698AF1" w14:textId="77777777" w:rsidR="008B7AAF" w:rsidRDefault="008B7AAF" w:rsidP="008B7AAF">
            <w:pPr>
              <w:pStyle w:val="NoSpacing"/>
              <w:rPr>
                <w:b/>
                <w:bCs/>
                <w:color w:val="002060"/>
              </w:rPr>
            </w:pPr>
          </w:p>
          <w:p w14:paraId="7C2EED66" w14:textId="77777777" w:rsidR="008B7AAF" w:rsidRDefault="005C0CC4" w:rsidP="008B7AAF">
            <w:pPr>
              <w:pStyle w:val="NoSpacing"/>
              <w:rPr>
                <w:color w:val="002060"/>
              </w:rPr>
            </w:pPr>
            <w:r w:rsidRPr="008B7AAF">
              <w:rPr>
                <w:b/>
                <w:bCs/>
                <w:color w:val="002060"/>
              </w:rPr>
              <w:t>Students with an EHCP</w:t>
            </w:r>
            <w:r w:rsidRPr="008B7AAF">
              <w:rPr>
                <w:color w:val="002060"/>
              </w:rPr>
              <w:t xml:space="preserve"> </w:t>
            </w:r>
          </w:p>
          <w:p w14:paraId="328FE4F5" w14:textId="3C3C98BE" w:rsidR="008B7AAF" w:rsidRDefault="008B7AAF" w:rsidP="003138E4">
            <w:pPr>
              <w:pStyle w:val="NoSpacing"/>
              <w:numPr>
                <w:ilvl w:val="0"/>
                <w:numId w:val="2"/>
              </w:numPr>
              <w:rPr>
                <w:color w:val="002060"/>
              </w:rPr>
            </w:pPr>
            <w:r w:rsidRPr="008D583E">
              <w:rPr>
                <w:color w:val="002060"/>
              </w:rPr>
              <w:t xml:space="preserve">If your child </w:t>
            </w:r>
            <w:r w:rsidR="00386F22">
              <w:rPr>
                <w:color w:val="002060"/>
              </w:rPr>
              <w:t xml:space="preserve">has an EHCP, this will be reviewed annually. If your child </w:t>
            </w:r>
            <w:r w:rsidRPr="008D583E">
              <w:rPr>
                <w:color w:val="002060"/>
              </w:rPr>
              <w:t xml:space="preserve">is in Year 5, your preferred </w:t>
            </w:r>
            <w:r w:rsidR="00DC474E">
              <w:rPr>
                <w:color w:val="002060"/>
              </w:rPr>
              <w:t>secondary</w:t>
            </w:r>
            <w:r w:rsidRPr="008D583E">
              <w:rPr>
                <w:color w:val="002060"/>
              </w:rPr>
              <w:t xml:space="preserve"> school will be discussed at </w:t>
            </w:r>
            <w:r w:rsidR="00DC474E">
              <w:rPr>
                <w:color w:val="002060"/>
              </w:rPr>
              <w:t xml:space="preserve">their </w:t>
            </w:r>
            <w:r w:rsidRPr="008D583E">
              <w:rPr>
                <w:color w:val="002060"/>
              </w:rPr>
              <w:t xml:space="preserve">annual review. The </w:t>
            </w:r>
            <w:proofErr w:type="spellStart"/>
            <w:r w:rsidRPr="008D583E">
              <w:rPr>
                <w:color w:val="002060"/>
              </w:rPr>
              <w:t>SENCo</w:t>
            </w:r>
            <w:proofErr w:type="spellEnd"/>
            <w:r w:rsidRPr="008D583E">
              <w:rPr>
                <w:color w:val="002060"/>
              </w:rPr>
              <w:t xml:space="preserve"> at </w:t>
            </w:r>
            <w:r w:rsidR="00F56BBB">
              <w:rPr>
                <w:color w:val="002060"/>
              </w:rPr>
              <w:t>Ham Dingle Primary</w:t>
            </w:r>
            <w:r>
              <w:rPr>
                <w:color w:val="002060"/>
              </w:rPr>
              <w:t xml:space="preserve"> Academy </w:t>
            </w:r>
            <w:r w:rsidR="00F56BBB">
              <w:rPr>
                <w:color w:val="002060"/>
              </w:rPr>
              <w:t>will</w:t>
            </w:r>
            <w:r w:rsidRPr="008D583E">
              <w:rPr>
                <w:color w:val="002060"/>
              </w:rPr>
              <w:t xml:space="preserve"> invite</w:t>
            </w:r>
            <w:r w:rsidR="00F56BBB">
              <w:rPr>
                <w:color w:val="002060"/>
              </w:rPr>
              <w:t xml:space="preserve"> other agencies</w:t>
            </w:r>
            <w:r w:rsidRPr="008D583E">
              <w:rPr>
                <w:color w:val="002060"/>
              </w:rPr>
              <w:t xml:space="preserve"> to attend your child’s annual review at Year 5 to understand more about your child’s needs and how they could be supported.</w:t>
            </w:r>
          </w:p>
          <w:p w14:paraId="1268D06C" w14:textId="52C6C8FD" w:rsidR="00B97E80" w:rsidRPr="00F56BBB" w:rsidRDefault="00F56BBB" w:rsidP="003138E4">
            <w:pPr>
              <w:pStyle w:val="NoSpacing"/>
              <w:numPr>
                <w:ilvl w:val="0"/>
                <w:numId w:val="2"/>
              </w:numPr>
              <w:rPr>
                <w:color w:val="002060"/>
              </w:rPr>
            </w:pPr>
            <w:r>
              <w:rPr>
                <w:color w:val="002060"/>
              </w:rPr>
              <w:t>You can</w:t>
            </w:r>
            <w:r w:rsidR="003F4998" w:rsidRPr="008B7AAF">
              <w:rPr>
                <w:color w:val="002060"/>
              </w:rPr>
              <w:t xml:space="preserve"> </w:t>
            </w:r>
            <w:r w:rsidR="00473159">
              <w:rPr>
                <w:color w:val="002060"/>
              </w:rPr>
              <w:t xml:space="preserve">specify your preferred </w:t>
            </w:r>
            <w:r w:rsidR="00DC474E">
              <w:rPr>
                <w:color w:val="002060"/>
              </w:rPr>
              <w:t>secondary</w:t>
            </w:r>
            <w:r w:rsidR="00473159">
              <w:rPr>
                <w:color w:val="002060"/>
              </w:rPr>
              <w:t xml:space="preserve"> school </w:t>
            </w:r>
            <w:r w:rsidR="007F4085">
              <w:rPr>
                <w:color w:val="002060"/>
              </w:rPr>
              <w:t xml:space="preserve">as part of the annual review process </w:t>
            </w:r>
            <w:r>
              <w:rPr>
                <w:color w:val="002060"/>
              </w:rPr>
              <w:t>and</w:t>
            </w:r>
            <w:r w:rsidR="003F4998" w:rsidRPr="008B7AAF">
              <w:rPr>
                <w:color w:val="002060"/>
              </w:rPr>
              <w:t xml:space="preserve"> </w:t>
            </w:r>
            <w:r w:rsidR="001D4802">
              <w:rPr>
                <w:color w:val="002060"/>
              </w:rPr>
              <w:t xml:space="preserve">this </w:t>
            </w:r>
            <w:r w:rsidR="00BF1B91">
              <w:rPr>
                <w:color w:val="002060"/>
              </w:rPr>
              <w:t>will be</w:t>
            </w:r>
            <w:r w:rsidR="001D4802">
              <w:rPr>
                <w:color w:val="002060"/>
              </w:rPr>
              <w:t xml:space="preserve"> sent to</w:t>
            </w:r>
            <w:r w:rsidR="003F4998" w:rsidRPr="008B7AAF">
              <w:rPr>
                <w:color w:val="002060"/>
              </w:rPr>
              <w:t xml:space="preserve"> </w:t>
            </w:r>
            <w:r>
              <w:rPr>
                <w:color w:val="002060"/>
              </w:rPr>
              <w:t>Dudley</w:t>
            </w:r>
            <w:r w:rsidR="003F4998" w:rsidRPr="008B7AAF">
              <w:rPr>
                <w:color w:val="002060"/>
              </w:rPr>
              <w:t xml:space="preserve"> Local Authority SEND team</w:t>
            </w:r>
            <w:r w:rsidR="001D4802">
              <w:rPr>
                <w:color w:val="002060"/>
              </w:rPr>
              <w:t xml:space="preserve"> who confirm your admissions request has been approved </w:t>
            </w:r>
            <w:r w:rsidR="0084198E">
              <w:rPr>
                <w:color w:val="002060"/>
              </w:rPr>
              <w:t>via the release of an amended EHCP.</w:t>
            </w:r>
          </w:p>
          <w:p w14:paraId="0E824798" w14:textId="77777777" w:rsidR="0084198E" w:rsidRDefault="0084198E" w:rsidP="0084198E">
            <w:pPr>
              <w:pStyle w:val="NoSpacing"/>
              <w:rPr>
                <w:color w:val="002060"/>
              </w:rPr>
            </w:pPr>
          </w:p>
          <w:p w14:paraId="67934D8D" w14:textId="7BBC85FD" w:rsidR="005C0CC4" w:rsidRPr="00386F22" w:rsidRDefault="005C0CC4" w:rsidP="005C0CC4">
            <w:pPr>
              <w:pStyle w:val="NoSpacing"/>
              <w:rPr>
                <w:b/>
                <w:bCs/>
                <w:color w:val="002060"/>
              </w:rPr>
            </w:pPr>
            <w:r w:rsidRPr="0084198E">
              <w:rPr>
                <w:b/>
                <w:bCs/>
                <w:color w:val="002060"/>
              </w:rPr>
              <w:t xml:space="preserve">Students with special educational needs without an EHCP </w:t>
            </w:r>
          </w:p>
          <w:p w14:paraId="191300CD" w14:textId="7E477817" w:rsidR="005C0CC4" w:rsidRPr="008D583E" w:rsidRDefault="005C0CC4" w:rsidP="005C0CC4">
            <w:pPr>
              <w:pStyle w:val="NoSpacing"/>
              <w:rPr>
                <w:color w:val="002060"/>
              </w:rPr>
            </w:pPr>
            <w:r w:rsidRPr="008D583E">
              <w:rPr>
                <w:color w:val="002060"/>
              </w:rPr>
              <w:t xml:space="preserve">No student will be refused admission to </w:t>
            </w:r>
            <w:r w:rsidR="00D77CCC">
              <w:rPr>
                <w:color w:val="002060"/>
              </w:rPr>
              <w:t>Ham Dingle Primary</w:t>
            </w:r>
            <w:r w:rsidR="008D583E">
              <w:rPr>
                <w:color w:val="002060"/>
              </w:rPr>
              <w:t xml:space="preserve"> Academy</w:t>
            </w:r>
            <w:r w:rsidRPr="008D583E">
              <w:rPr>
                <w:color w:val="002060"/>
              </w:rPr>
              <w:t xml:space="preserve"> based on his or her special educational needs. In line with the Equality Act 2010, we will not discriminate against disabled children in respect of admissions for a reason related to their disability. </w:t>
            </w:r>
          </w:p>
          <w:p w14:paraId="09128581" w14:textId="77777777" w:rsidR="005C0CC4" w:rsidRPr="008D583E" w:rsidRDefault="005C0CC4" w:rsidP="005C0CC4">
            <w:pPr>
              <w:pStyle w:val="NoSpacing"/>
              <w:rPr>
                <w:bCs/>
                <w:color w:val="002060"/>
              </w:rPr>
            </w:pPr>
          </w:p>
          <w:p w14:paraId="26984EDA" w14:textId="5F3D19CC" w:rsidR="005C0CC4" w:rsidRPr="008D583E" w:rsidRDefault="005C0CC4" w:rsidP="005C0CC4">
            <w:pPr>
              <w:pStyle w:val="NoSpacing"/>
              <w:rPr>
                <w:color w:val="002060"/>
              </w:rPr>
            </w:pPr>
            <w:r w:rsidRPr="008D583E">
              <w:rPr>
                <w:color w:val="002060"/>
              </w:rPr>
              <w:t xml:space="preserve">Where </w:t>
            </w:r>
            <w:r w:rsidR="00D77CCC">
              <w:rPr>
                <w:color w:val="002060"/>
              </w:rPr>
              <w:t>Dudley</w:t>
            </w:r>
            <w:r w:rsidRPr="008D583E">
              <w:rPr>
                <w:color w:val="002060"/>
              </w:rPr>
              <w:t xml:space="preserve"> Local Authority proposes to name </w:t>
            </w:r>
            <w:r w:rsidR="00D77CCC">
              <w:rPr>
                <w:color w:val="002060"/>
              </w:rPr>
              <w:t>Ham Dingle Primary</w:t>
            </w:r>
            <w:r w:rsidR="008D583E">
              <w:rPr>
                <w:color w:val="002060"/>
              </w:rPr>
              <w:t xml:space="preserve"> Academy</w:t>
            </w:r>
            <w:r w:rsidRPr="008D583E">
              <w:rPr>
                <w:color w:val="002060"/>
              </w:rPr>
              <w:t xml:space="preserve"> in an EHCP, made in accordance with section 324 of the Education Act 1996, the school will be sent a consultation and will outline whether the student’s needs can be met and whether a place will be offered or not. If it is deemed that it would be incompatible with the provision of efficient education for other children, this will be outlined in the consultation response to the Local Authority. </w:t>
            </w:r>
          </w:p>
          <w:p w14:paraId="3C15C262" w14:textId="77777777" w:rsidR="005C0CC4" w:rsidRPr="008D583E" w:rsidRDefault="005C0CC4" w:rsidP="005C0CC4">
            <w:pPr>
              <w:pStyle w:val="NoSpacing"/>
              <w:rPr>
                <w:bCs/>
                <w:color w:val="002060"/>
              </w:rPr>
            </w:pPr>
          </w:p>
          <w:p w14:paraId="29CF047E" w14:textId="606328A2" w:rsidR="005C0CC4" w:rsidRPr="008D583E" w:rsidRDefault="00D77CCC" w:rsidP="005C0CC4">
            <w:pPr>
              <w:pStyle w:val="NoSpacing"/>
              <w:rPr>
                <w:bCs/>
                <w:color w:val="002060"/>
              </w:rPr>
            </w:pPr>
            <w:r>
              <w:rPr>
                <w:color w:val="002060"/>
              </w:rPr>
              <w:t>Ham Dingle Primary</w:t>
            </w:r>
            <w:r w:rsidR="008D583E">
              <w:rPr>
                <w:color w:val="002060"/>
              </w:rPr>
              <w:t xml:space="preserve"> Academy</w:t>
            </w:r>
            <w:r w:rsidR="005C0CC4" w:rsidRPr="008D583E">
              <w:rPr>
                <w:color w:val="002060"/>
              </w:rPr>
              <w:t xml:space="preserve"> will admit any child in whose EHCP it has been appropriately named. In deciding whether a child’s inclusion would be incompatible with the efficient education of other children, the school will have regard to the relevant guidance issued by the Secretary of State to maintained schools. </w:t>
            </w:r>
          </w:p>
          <w:p w14:paraId="05EC15EA" w14:textId="77777777" w:rsidR="005C0CC4" w:rsidRPr="008D583E" w:rsidRDefault="005C0CC4" w:rsidP="005C0CC4">
            <w:pPr>
              <w:pStyle w:val="NoSpacing"/>
              <w:rPr>
                <w:bCs/>
                <w:color w:val="002060"/>
              </w:rPr>
            </w:pPr>
          </w:p>
          <w:p w14:paraId="4D117811" w14:textId="33364C48" w:rsidR="005C0CC4" w:rsidRPr="008D583E" w:rsidRDefault="00D77CCC" w:rsidP="005C0CC4">
            <w:pPr>
              <w:pStyle w:val="NoSpacing"/>
              <w:rPr>
                <w:bCs/>
                <w:color w:val="002060"/>
              </w:rPr>
            </w:pPr>
            <w:r>
              <w:rPr>
                <w:bCs/>
                <w:color w:val="002060"/>
              </w:rPr>
              <w:t>Ham Dingle Primary</w:t>
            </w:r>
            <w:r w:rsidR="008D583E">
              <w:rPr>
                <w:bCs/>
                <w:color w:val="002060"/>
              </w:rPr>
              <w:t xml:space="preserve"> Academy </w:t>
            </w:r>
            <w:r w:rsidR="005C0CC4" w:rsidRPr="008D583E">
              <w:rPr>
                <w:bCs/>
                <w:color w:val="002060"/>
              </w:rPr>
              <w:t>welcomes any requests to visit our site to ensure we can meet individuals’ needs (with advice as necessary from health professionals on suitability).</w:t>
            </w:r>
          </w:p>
          <w:p w14:paraId="22689145" w14:textId="77777777" w:rsidR="00EE5ACE" w:rsidRPr="00DB3819" w:rsidRDefault="00EE5ACE" w:rsidP="00EE5ACE">
            <w:pPr>
              <w:rPr>
                <w:b/>
                <w:bCs/>
                <w:i/>
                <w:iCs/>
                <w:color w:val="002060"/>
                <w:sz w:val="24"/>
                <w:szCs w:val="24"/>
              </w:rPr>
            </w:pPr>
          </w:p>
        </w:tc>
      </w:tr>
      <w:tr w:rsidR="005C0CC4" w14:paraId="494D104E" w14:textId="77777777" w:rsidTr="2A2A5ADA">
        <w:tc>
          <w:tcPr>
            <w:tcW w:w="10420" w:type="dxa"/>
            <w:gridSpan w:val="2"/>
          </w:tcPr>
          <w:p w14:paraId="32A633BF" w14:textId="77777777" w:rsidR="005C0CC4" w:rsidRPr="00DB3819" w:rsidRDefault="005C0CC4" w:rsidP="005C0CC4">
            <w:pPr>
              <w:rPr>
                <w:b/>
                <w:bCs/>
                <w:color w:val="0070C0"/>
                <w:sz w:val="24"/>
                <w:szCs w:val="24"/>
              </w:rPr>
            </w:pPr>
            <w:r w:rsidRPr="00DB3819">
              <w:rPr>
                <w:b/>
                <w:bCs/>
                <w:color w:val="0070C0"/>
                <w:sz w:val="24"/>
                <w:szCs w:val="24"/>
              </w:rPr>
              <w:t>Identification</w:t>
            </w:r>
          </w:p>
          <w:p w14:paraId="37D5D665" w14:textId="49C96C07" w:rsidR="00DF4730" w:rsidRDefault="005C0CC4" w:rsidP="004016A8">
            <w:pPr>
              <w:rPr>
                <w:b/>
                <w:bCs/>
                <w:color w:val="002060"/>
              </w:rPr>
            </w:pPr>
            <w:r w:rsidRPr="001C555E">
              <w:rPr>
                <w:b/>
                <w:bCs/>
                <w:color w:val="002060"/>
              </w:rPr>
              <w:t xml:space="preserve">How are </w:t>
            </w:r>
            <w:r w:rsidR="00723E5B">
              <w:rPr>
                <w:b/>
                <w:bCs/>
                <w:color w:val="002060"/>
              </w:rPr>
              <w:t>special educational</w:t>
            </w:r>
            <w:r w:rsidRPr="001C555E">
              <w:rPr>
                <w:b/>
                <w:bCs/>
                <w:color w:val="002060"/>
              </w:rPr>
              <w:t xml:space="preserve"> needs identified at </w:t>
            </w:r>
            <w:r w:rsidR="00B63106">
              <w:rPr>
                <w:b/>
                <w:bCs/>
                <w:color w:val="002060"/>
              </w:rPr>
              <w:t>Ham Dingle Primary</w:t>
            </w:r>
            <w:r w:rsidR="00DF4730">
              <w:rPr>
                <w:b/>
                <w:bCs/>
                <w:color w:val="002060"/>
              </w:rPr>
              <w:t xml:space="preserve"> Academy</w:t>
            </w:r>
            <w:r>
              <w:rPr>
                <w:b/>
                <w:bCs/>
                <w:color w:val="002060"/>
              </w:rPr>
              <w:t>?</w:t>
            </w:r>
          </w:p>
          <w:p w14:paraId="01CA1AD6" w14:textId="6FC519DF" w:rsidR="00723E5B" w:rsidRPr="00840759" w:rsidRDefault="00723E5B" w:rsidP="004016A8">
            <w:pPr>
              <w:rPr>
                <w:i/>
                <w:iCs/>
                <w:color w:val="002060"/>
              </w:rPr>
            </w:pPr>
            <w:r w:rsidRPr="0051219F">
              <w:rPr>
                <w:color w:val="002060"/>
              </w:rPr>
              <w:t>The SEND Code of Practice (2014) states</w:t>
            </w:r>
            <w:r w:rsidRPr="0051219F">
              <w:rPr>
                <w:i/>
                <w:iCs/>
                <w:color w:val="0070C0"/>
              </w:rPr>
              <w:t xml:space="preserve">: </w:t>
            </w:r>
            <w:r w:rsidRPr="00840759">
              <w:rPr>
                <w:i/>
                <w:iCs/>
                <w:color w:val="002060"/>
              </w:rPr>
              <w:t xml:space="preserve">‘A pupil has SEN where their learning difficulty or disability calls for special educational provision, namely </w:t>
            </w:r>
            <w:r w:rsidRPr="00840759">
              <w:rPr>
                <w:b/>
                <w:bCs/>
                <w:i/>
                <w:iCs/>
                <w:color w:val="002060"/>
              </w:rPr>
              <w:t>provision different from or additional to that normally available to pupils of the same age.</w:t>
            </w:r>
            <w:r w:rsidRPr="00840759">
              <w:rPr>
                <w:i/>
                <w:iCs/>
                <w:color w:val="002060"/>
              </w:rPr>
              <w:t xml:space="preserve"> Making higher quality teaching normally available to the whole class is likely to mean that fewer pupils will require such support. Such improvements in whole-class provision tend to be more cost effective and sustainable.</w:t>
            </w:r>
            <w:r w:rsidR="0051219F" w:rsidRPr="00840759">
              <w:rPr>
                <w:i/>
                <w:iCs/>
                <w:color w:val="002060"/>
              </w:rPr>
              <w:t>’</w:t>
            </w:r>
          </w:p>
          <w:p w14:paraId="35D7A909" w14:textId="77777777" w:rsidR="00723E5B" w:rsidRPr="00DF4730" w:rsidRDefault="00723E5B" w:rsidP="004016A8">
            <w:pPr>
              <w:rPr>
                <w:b/>
                <w:bCs/>
                <w:color w:val="002060"/>
              </w:rPr>
            </w:pPr>
          </w:p>
          <w:p w14:paraId="1BC00C9C" w14:textId="06FC9DE0" w:rsidR="00C507E4" w:rsidRDefault="00DF4730" w:rsidP="00DF4730">
            <w:pPr>
              <w:rPr>
                <w:color w:val="002060"/>
              </w:rPr>
            </w:pPr>
            <w:r w:rsidRPr="00DF20D4">
              <w:rPr>
                <w:rFonts w:cs="Calibri"/>
                <w:color w:val="002060"/>
              </w:rPr>
              <w:t xml:space="preserve">Upon entry </w:t>
            </w:r>
            <w:r w:rsidR="0051219F" w:rsidRPr="00DF20D4">
              <w:rPr>
                <w:rFonts w:cs="Calibri"/>
                <w:color w:val="002060"/>
              </w:rPr>
              <w:t xml:space="preserve">to </w:t>
            </w:r>
            <w:r w:rsidR="00B63106">
              <w:rPr>
                <w:rFonts w:cs="Calibri"/>
                <w:color w:val="002060"/>
              </w:rPr>
              <w:t>Ham Dingle Primary</w:t>
            </w:r>
            <w:r w:rsidR="0051219F" w:rsidRPr="00DF20D4">
              <w:rPr>
                <w:rFonts w:cs="Calibri"/>
                <w:color w:val="002060"/>
              </w:rPr>
              <w:t xml:space="preserve"> Academy </w:t>
            </w:r>
            <w:r w:rsidRPr="00DF20D4">
              <w:rPr>
                <w:rFonts w:cs="Calibri"/>
                <w:color w:val="002060"/>
              </w:rPr>
              <w:t>(or on re</w:t>
            </w:r>
            <w:r w:rsidR="00B63106">
              <w:rPr>
                <w:rFonts w:cs="Calibri"/>
                <w:color w:val="002060"/>
              </w:rPr>
              <w:t>quest</w:t>
            </w:r>
            <w:r w:rsidR="00D75D26">
              <w:rPr>
                <w:rFonts w:cs="Calibri"/>
                <w:color w:val="002060"/>
              </w:rPr>
              <w:t xml:space="preserve"> from a parent or staff member</w:t>
            </w:r>
            <w:r w:rsidRPr="00DF20D4">
              <w:rPr>
                <w:rFonts w:cs="Calibri"/>
                <w:color w:val="002060"/>
              </w:rPr>
              <w:t xml:space="preserve">), we </w:t>
            </w:r>
            <w:r w:rsidR="00BC177D" w:rsidRPr="00DF20D4">
              <w:rPr>
                <w:rFonts w:cs="Calibri"/>
                <w:color w:val="002060"/>
              </w:rPr>
              <w:t>assess</w:t>
            </w:r>
            <w:r w:rsidRPr="00DF20D4">
              <w:rPr>
                <w:rFonts w:cs="Calibri"/>
                <w:color w:val="002060"/>
              </w:rPr>
              <w:t xml:space="preserve"> each student's skills</w:t>
            </w:r>
            <w:r w:rsidR="00935E4D" w:rsidRPr="00DF20D4">
              <w:rPr>
                <w:rFonts w:cs="Calibri"/>
                <w:color w:val="002060"/>
              </w:rPr>
              <w:t>,</w:t>
            </w:r>
            <w:r w:rsidRPr="00DF20D4">
              <w:rPr>
                <w:rFonts w:cs="Calibri"/>
                <w:color w:val="002060"/>
              </w:rPr>
              <w:t xml:space="preserve"> </w:t>
            </w:r>
            <w:r w:rsidR="00935E4D" w:rsidRPr="00DF20D4">
              <w:rPr>
                <w:color w:val="002060"/>
              </w:rPr>
              <w:t>building on information from previous settings and key stages where appropriate</w:t>
            </w:r>
            <w:r w:rsidRPr="00DF20D4">
              <w:rPr>
                <w:rFonts w:cs="Calibri"/>
                <w:color w:val="002060"/>
              </w:rPr>
              <w:t xml:space="preserve">. </w:t>
            </w:r>
            <w:r w:rsidR="00C507E4" w:rsidRPr="00DF20D4">
              <w:rPr>
                <w:color w:val="002060"/>
              </w:rPr>
              <w:t xml:space="preserve">At the same time, </w:t>
            </w:r>
            <w:r w:rsidR="00B63106">
              <w:rPr>
                <w:color w:val="002060"/>
              </w:rPr>
              <w:t>Ham Dingle Primary Academy</w:t>
            </w:r>
            <w:r w:rsidR="00C507E4" w:rsidRPr="00DF20D4">
              <w:rPr>
                <w:color w:val="002060"/>
              </w:rPr>
              <w:t xml:space="preserve"> will consider evidence that a student may have a disability under the Equality Act 2010 and, if so, what reasonable adjustments may need to be made for them.</w:t>
            </w:r>
          </w:p>
          <w:p w14:paraId="686F6D06" w14:textId="77777777" w:rsidR="00FF240A" w:rsidRDefault="00FF240A" w:rsidP="00DF4730">
            <w:pPr>
              <w:rPr>
                <w:color w:val="002060"/>
              </w:rPr>
            </w:pPr>
          </w:p>
          <w:p w14:paraId="579697E5" w14:textId="77777777" w:rsidR="00FF240A" w:rsidRPr="002E6727" w:rsidRDefault="00FF240A" w:rsidP="00FF240A">
            <w:pPr>
              <w:rPr>
                <w:color w:val="002060"/>
              </w:rPr>
            </w:pPr>
            <w:r w:rsidRPr="002E6727">
              <w:rPr>
                <w:b/>
                <w:bCs/>
                <w:color w:val="002060"/>
              </w:rPr>
              <w:t>Only medical professionals will make formal diagnosis of any SEN in all areas of need</w:t>
            </w:r>
            <w:r w:rsidRPr="002E6727">
              <w:rPr>
                <w:color w:val="002060"/>
              </w:rPr>
              <w:t xml:space="preserve"> – screening tools</w:t>
            </w:r>
            <w:r>
              <w:rPr>
                <w:color w:val="002060"/>
              </w:rPr>
              <w:t>, assessments</w:t>
            </w:r>
            <w:r w:rsidRPr="002E6727">
              <w:rPr>
                <w:color w:val="002060"/>
              </w:rPr>
              <w:t xml:space="preserve"> and observations will be used to support referrals where necessary</w:t>
            </w:r>
            <w:r>
              <w:rPr>
                <w:color w:val="002060"/>
              </w:rPr>
              <w:t>,</w:t>
            </w:r>
            <w:r w:rsidRPr="002E6727">
              <w:rPr>
                <w:color w:val="002060"/>
              </w:rPr>
              <w:t xml:space="preserve"> but staff at school should not indicate traits or offer any potential diagnos</w:t>
            </w:r>
            <w:r>
              <w:rPr>
                <w:color w:val="002060"/>
              </w:rPr>
              <w:t>es</w:t>
            </w:r>
            <w:r w:rsidRPr="002E6727">
              <w:rPr>
                <w:color w:val="002060"/>
              </w:rPr>
              <w:t>.</w:t>
            </w:r>
          </w:p>
          <w:p w14:paraId="73F83595" w14:textId="266F9CAF" w:rsidR="00A83DD9" w:rsidRPr="00A83DD9" w:rsidRDefault="00DF20D4" w:rsidP="00DF4730">
            <w:pPr>
              <w:rPr>
                <w:b/>
                <w:bCs/>
                <w:color w:val="002060"/>
              </w:rPr>
            </w:pPr>
            <w:r w:rsidRPr="00A83DD9">
              <w:rPr>
                <w:b/>
                <w:bCs/>
                <w:color w:val="002060"/>
              </w:rPr>
              <w:t xml:space="preserve">What assessments are used at </w:t>
            </w:r>
            <w:r w:rsidR="00B63106">
              <w:rPr>
                <w:b/>
                <w:bCs/>
                <w:color w:val="002060"/>
              </w:rPr>
              <w:t>Ham Dingle Primary</w:t>
            </w:r>
            <w:r w:rsidR="00353013">
              <w:rPr>
                <w:b/>
                <w:bCs/>
                <w:color w:val="002060"/>
              </w:rPr>
              <w:t xml:space="preserve"> </w:t>
            </w:r>
            <w:r w:rsidRPr="00A83DD9">
              <w:rPr>
                <w:b/>
                <w:bCs/>
                <w:color w:val="002060"/>
              </w:rPr>
              <w:t xml:space="preserve">Academy to identify </w:t>
            </w:r>
            <w:r w:rsidR="00A83DD9" w:rsidRPr="00A83DD9">
              <w:rPr>
                <w:b/>
                <w:bCs/>
                <w:color w:val="002060"/>
              </w:rPr>
              <w:t>SEN?</w:t>
            </w:r>
          </w:p>
          <w:p w14:paraId="740B39FA" w14:textId="0C5B51C5" w:rsidR="00DF4730" w:rsidRPr="00DF4730" w:rsidRDefault="00A83DD9" w:rsidP="00DF4730">
            <w:pPr>
              <w:rPr>
                <w:rFonts w:cs="Calibri"/>
                <w:color w:val="002060"/>
              </w:rPr>
            </w:pPr>
            <w:r>
              <w:rPr>
                <w:color w:val="002060"/>
              </w:rPr>
              <w:t>Assessments</w:t>
            </w:r>
            <w:r w:rsidR="00C507E4">
              <w:rPr>
                <w:rFonts w:cs="Calibri"/>
                <w:color w:val="002060"/>
              </w:rPr>
              <w:t xml:space="preserve"> </w:t>
            </w:r>
            <w:r w:rsidR="007835BD" w:rsidRPr="00AD457C">
              <w:rPr>
                <w:rFonts w:cs="Calibri"/>
                <w:color w:val="002060"/>
              </w:rPr>
              <w:t>may include</w:t>
            </w:r>
            <w:r w:rsidR="00DF4730" w:rsidRPr="00AD457C">
              <w:rPr>
                <w:rFonts w:cs="Calibri"/>
                <w:color w:val="002060"/>
              </w:rPr>
              <w:t>:</w:t>
            </w:r>
          </w:p>
          <w:p w14:paraId="1626DFA1" w14:textId="36ED5CE9" w:rsidR="00F950EE" w:rsidRPr="005048FC" w:rsidRDefault="00DF4730" w:rsidP="003138E4">
            <w:pPr>
              <w:pStyle w:val="ListParagraph"/>
              <w:numPr>
                <w:ilvl w:val="0"/>
                <w:numId w:val="2"/>
              </w:numPr>
              <w:spacing w:after="0" w:line="240" w:lineRule="auto"/>
              <w:rPr>
                <w:rFonts w:cs="Calibri"/>
                <w:color w:val="002060"/>
              </w:rPr>
            </w:pPr>
            <w:r w:rsidRPr="00F950EE">
              <w:rPr>
                <w:rFonts w:cs="Calibri"/>
                <w:color w:val="002060"/>
              </w:rPr>
              <w:t>Standardised test results</w:t>
            </w:r>
          </w:p>
          <w:p w14:paraId="7AC4B72D" w14:textId="4B121B5A" w:rsidR="00F950EE" w:rsidRDefault="00DF4730" w:rsidP="003138E4">
            <w:pPr>
              <w:pStyle w:val="ListParagraph"/>
              <w:numPr>
                <w:ilvl w:val="0"/>
                <w:numId w:val="2"/>
              </w:numPr>
              <w:spacing w:after="0" w:line="240" w:lineRule="auto"/>
              <w:rPr>
                <w:rFonts w:cs="Calibri"/>
                <w:color w:val="002060"/>
              </w:rPr>
            </w:pPr>
            <w:r w:rsidRPr="00F950EE">
              <w:rPr>
                <w:rFonts w:cs="Calibri"/>
                <w:color w:val="002060"/>
              </w:rPr>
              <w:t xml:space="preserve">Reading and numeracy ages </w:t>
            </w:r>
          </w:p>
          <w:p w14:paraId="7CD9547B" w14:textId="10B03B31" w:rsidR="00F950EE" w:rsidRDefault="00DF4730" w:rsidP="003138E4">
            <w:pPr>
              <w:pStyle w:val="ListParagraph"/>
              <w:numPr>
                <w:ilvl w:val="0"/>
                <w:numId w:val="2"/>
              </w:numPr>
              <w:spacing w:after="0" w:line="240" w:lineRule="auto"/>
              <w:rPr>
                <w:rFonts w:cs="Calibri"/>
                <w:color w:val="002060"/>
              </w:rPr>
            </w:pPr>
            <w:r w:rsidRPr="00F950EE">
              <w:rPr>
                <w:rFonts w:cs="Calibri"/>
                <w:color w:val="002060"/>
              </w:rPr>
              <w:t xml:space="preserve">Reading and comprehension skills </w:t>
            </w:r>
          </w:p>
          <w:p w14:paraId="6A017A00" w14:textId="278CB4D8" w:rsidR="00F950EE" w:rsidRDefault="00DF4730" w:rsidP="003138E4">
            <w:pPr>
              <w:pStyle w:val="ListParagraph"/>
              <w:numPr>
                <w:ilvl w:val="0"/>
                <w:numId w:val="2"/>
              </w:numPr>
              <w:spacing w:after="0" w:line="240" w:lineRule="auto"/>
              <w:rPr>
                <w:rFonts w:cs="Calibri"/>
                <w:color w:val="002060"/>
              </w:rPr>
            </w:pPr>
            <w:r w:rsidRPr="00F950EE">
              <w:rPr>
                <w:rFonts w:cs="Calibri"/>
                <w:color w:val="002060"/>
              </w:rPr>
              <w:t xml:space="preserve">Working memory </w:t>
            </w:r>
          </w:p>
          <w:p w14:paraId="449A1F9A" w14:textId="39A1ED79" w:rsidR="00F950EE" w:rsidRDefault="00DF4730" w:rsidP="003138E4">
            <w:pPr>
              <w:pStyle w:val="ListParagraph"/>
              <w:numPr>
                <w:ilvl w:val="0"/>
                <w:numId w:val="2"/>
              </w:numPr>
              <w:spacing w:after="0" w:line="240" w:lineRule="auto"/>
              <w:rPr>
                <w:rFonts w:cs="Calibri"/>
                <w:color w:val="002060"/>
              </w:rPr>
            </w:pPr>
            <w:r w:rsidRPr="00F950EE">
              <w:rPr>
                <w:rFonts w:cs="Calibri"/>
                <w:color w:val="002060"/>
              </w:rPr>
              <w:lastRenderedPageBreak/>
              <w:t>Boxall Profile / Strengths and Difficulties Questionnaire (SDQ)</w:t>
            </w:r>
          </w:p>
          <w:p w14:paraId="58C29777" w14:textId="14200D75" w:rsidR="00F950EE" w:rsidRDefault="00DF4730" w:rsidP="003138E4">
            <w:pPr>
              <w:pStyle w:val="ListParagraph"/>
              <w:numPr>
                <w:ilvl w:val="0"/>
                <w:numId w:val="2"/>
              </w:numPr>
              <w:spacing w:after="0" w:line="240" w:lineRule="auto"/>
              <w:rPr>
                <w:rFonts w:cs="Calibri"/>
                <w:color w:val="002060"/>
              </w:rPr>
            </w:pPr>
            <w:r w:rsidRPr="00F950EE">
              <w:rPr>
                <w:rFonts w:cs="Calibri"/>
                <w:color w:val="002060"/>
              </w:rPr>
              <w:t>Input from external professionals (e.g. educational psychologists, speech and language therapists, CAMHS)</w:t>
            </w:r>
          </w:p>
          <w:p w14:paraId="59583D44" w14:textId="0F555C4C" w:rsidR="00DF4730" w:rsidRPr="00F950EE" w:rsidRDefault="00DF4730" w:rsidP="003138E4">
            <w:pPr>
              <w:pStyle w:val="ListParagraph"/>
              <w:numPr>
                <w:ilvl w:val="0"/>
                <w:numId w:val="2"/>
              </w:numPr>
              <w:spacing w:after="0" w:line="240" w:lineRule="auto"/>
              <w:rPr>
                <w:rFonts w:cs="Calibri"/>
                <w:color w:val="002060"/>
              </w:rPr>
            </w:pPr>
            <w:r w:rsidRPr="00F950EE">
              <w:rPr>
                <w:rFonts w:cs="Calibri"/>
                <w:color w:val="002060"/>
              </w:rPr>
              <w:t>Assessments by class teachers identifying students with:</w:t>
            </w:r>
          </w:p>
          <w:p w14:paraId="60A72EB3" w14:textId="2CB0F475" w:rsidR="00052983" w:rsidRDefault="00DF4730" w:rsidP="003138E4">
            <w:pPr>
              <w:pStyle w:val="ListParagraph"/>
              <w:numPr>
                <w:ilvl w:val="0"/>
                <w:numId w:val="3"/>
              </w:numPr>
              <w:spacing w:after="0" w:line="240" w:lineRule="auto"/>
              <w:rPr>
                <w:rFonts w:ascii="Calibri" w:hAnsi="Calibri" w:cs="Calibri"/>
                <w:color w:val="002060"/>
              </w:rPr>
            </w:pPr>
            <w:r w:rsidRPr="00DF4730">
              <w:rPr>
                <w:rFonts w:ascii="Calibri" w:hAnsi="Calibri" w:cs="Calibri"/>
                <w:color w:val="002060"/>
              </w:rPr>
              <w:t>Significantly slower progress compared to their peers</w:t>
            </w:r>
          </w:p>
          <w:p w14:paraId="1EC3A047" w14:textId="1B9EF3C3" w:rsidR="00052983" w:rsidRPr="00052983" w:rsidRDefault="00DF4730" w:rsidP="003138E4">
            <w:pPr>
              <w:pStyle w:val="ListParagraph"/>
              <w:numPr>
                <w:ilvl w:val="0"/>
                <w:numId w:val="3"/>
              </w:numPr>
              <w:spacing w:after="0" w:line="240" w:lineRule="auto"/>
              <w:rPr>
                <w:rFonts w:ascii="Calibri" w:hAnsi="Calibri" w:cs="Calibri"/>
                <w:color w:val="002060"/>
              </w:rPr>
            </w:pPr>
            <w:r w:rsidRPr="00052983">
              <w:rPr>
                <w:rFonts w:cs="Calibri"/>
                <w:color w:val="002060"/>
              </w:rPr>
              <w:t>Failure to match or exceed previous progress</w:t>
            </w:r>
          </w:p>
          <w:p w14:paraId="01D50233" w14:textId="01A7D5D9" w:rsidR="00DF4730" w:rsidRPr="00052983" w:rsidRDefault="00DF4730" w:rsidP="003138E4">
            <w:pPr>
              <w:pStyle w:val="ListParagraph"/>
              <w:numPr>
                <w:ilvl w:val="0"/>
                <w:numId w:val="3"/>
              </w:numPr>
              <w:spacing w:after="0" w:line="240" w:lineRule="auto"/>
              <w:rPr>
                <w:rFonts w:ascii="Calibri" w:hAnsi="Calibri" w:cs="Calibri"/>
                <w:color w:val="002060"/>
              </w:rPr>
            </w:pPr>
            <w:r w:rsidRPr="00052983">
              <w:rPr>
                <w:rFonts w:cs="Calibri"/>
                <w:color w:val="002060"/>
              </w:rPr>
              <w:t>Failure to bridge the attainment gap with peers.</w:t>
            </w:r>
          </w:p>
          <w:p w14:paraId="1FEED243" w14:textId="77777777" w:rsidR="002E6727" w:rsidRDefault="002E6727" w:rsidP="004016A8">
            <w:pPr>
              <w:rPr>
                <w:b/>
                <w:bCs/>
                <w:color w:val="002060"/>
              </w:rPr>
            </w:pPr>
          </w:p>
          <w:p w14:paraId="7E48B3B8" w14:textId="66DCB181" w:rsidR="00587CEE" w:rsidRPr="00587CEE" w:rsidRDefault="00587CEE" w:rsidP="00587CEE">
            <w:pPr>
              <w:pStyle w:val="NoSpacing"/>
              <w:rPr>
                <w:b/>
                <w:bCs/>
                <w:color w:val="002060"/>
              </w:rPr>
            </w:pPr>
            <w:r w:rsidRPr="00587CEE">
              <w:rPr>
                <w:b/>
                <w:bCs/>
                <w:color w:val="002060"/>
              </w:rPr>
              <w:t>What would not constitute SEN</w:t>
            </w:r>
            <w:r w:rsidR="00CB4F5A">
              <w:rPr>
                <w:b/>
                <w:bCs/>
                <w:color w:val="002060"/>
              </w:rPr>
              <w:t>?</w:t>
            </w:r>
          </w:p>
          <w:p w14:paraId="501235A1" w14:textId="0A6C4061" w:rsidR="002B42D5" w:rsidRPr="002B42D5" w:rsidRDefault="00BA5A1B" w:rsidP="004016A8">
            <w:pPr>
              <w:rPr>
                <w:color w:val="002060"/>
              </w:rPr>
            </w:pPr>
            <w:r>
              <w:rPr>
                <w:color w:val="002060"/>
              </w:rPr>
              <w:t>Drawing on guidance from the</w:t>
            </w:r>
            <w:r w:rsidR="002B42D5" w:rsidRPr="002B42D5">
              <w:rPr>
                <w:color w:val="002060"/>
              </w:rPr>
              <w:t xml:space="preserve"> SEND Code of Practice</w:t>
            </w:r>
            <w:r w:rsidR="00534776">
              <w:rPr>
                <w:color w:val="002060"/>
              </w:rPr>
              <w:t xml:space="preserve"> (2014)</w:t>
            </w:r>
            <w:r w:rsidR="002B42D5" w:rsidRPr="002B42D5">
              <w:rPr>
                <w:color w:val="002060"/>
              </w:rPr>
              <w:t>:</w:t>
            </w:r>
          </w:p>
          <w:p w14:paraId="282422A1" w14:textId="75EE7FEF" w:rsidR="002939AF" w:rsidRPr="00534776" w:rsidRDefault="00737F34" w:rsidP="003138E4">
            <w:pPr>
              <w:pStyle w:val="ListParagraph"/>
              <w:numPr>
                <w:ilvl w:val="0"/>
                <w:numId w:val="2"/>
              </w:numPr>
              <w:spacing w:after="0" w:line="240" w:lineRule="auto"/>
              <w:rPr>
                <w:b/>
                <w:bCs/>
                <w:color w:val="002060"/>
              </w:rPr>
            </w:pPr>
            <w:r w:rsidRPr="00534776">
              <w:rPr>
                <w:color w:val="002060"/>
              </w:rPr>
              <w:t xml:space="preserve">Persistent disruptive or withdrawn behaviours do not necessarily mean that a young person has SEN. </w:t>
            </w:r>
            <w:r w:rsidR="000B14E6" w:rsidRPr="00534776">
              <w:rPr>
                <w:color w:val="002060"/>
              </w:rPr>
              <w:t>If it is thought housing, family or other domestic circumstances may be contributing to the presenting behaviour a multi-agency approach, supported by the use of approaches such as the Early Help Assessment, may be appropriate.</w:t>
            </w:r>
          </w:p>
          <w:p w14:paraId="0EE18F72" w14:textId="65E95514" w:rsidR="00587CEE" w:rsidRPr="00534776" w:rsidRDefault="002B42D5" w:rsidP="003138E4">
            <w:pPr>
              <w:pStyle w:val="ListParagraph"/>
              <w:numPr>
                <w:ilvl w:val="0"/>
                <w:numId w:val="2"/>
              </w:numPr>
              <w:spacing w:after="0" w:line="240" w:lineRule="auto"/>
              <w:rPr>
                <w:b/>
                <w:bCs/>
                <w:color w:val="002060"/>
              </w:rPr>
            </w:pPr>
            <w:r w:rsidRPr="00534776">
              <w:rPr>
                <w:color w:val="002060"/>
              </w:rPr>
              <w:t>Low attainment or slow progress do not necessarily mean that a student has SEN</w:t>
            </w:r>
            <w:r w:rsidR="003875A8" w:rsidRPr="00534776">
              <w:rPr>
                <w:color w:val="002060"/>
              </w:rPr>
              <w:t xml:space="preserve">. </w:t>
            </w:r>
            <w:r w:rsidR="00C22744" w:rsidRPr="00534776">
              <w:rPr>
                <w:color w:val="002060"/>
              </w:rPr>
              <w:t>In deciding whether to make special educational provision, the teacher and SENCO should consider all of the information gathered from within the school about the student’s progress, alongside national data and expectations of progress.</w:t>
            </w:r>
          </w:p>
          <w:p w14:paraId="330C0F60" w14:textId="77777777" w:rsidR="00623F26" w:rsidRPr="00534776" w:rsidRDefault="00BB640C" w:rsidP="003138E4">
            <w:pPr>
              <w:pStyle w:val="ListParagraph"/>
              <w:numPr>
                <w:ilvl w:val="0"/>
                <w:numId w:val="2"/>
              </w:numPr>
              <w:spacing w:after="0" w:line="240" w:lineRule="auto"/>
              <w:rPr>
                <w:b/>
                <w:bCs/>
                <w:color w:val="002060"/>
              </w:rPr>
            </w:pPr>
            <w:r w:rsidRPr="00534776">
              <w:rPr>
                <w:color w:val="002060"/>
              </w:rPr>
              <w:t>Difficulties related solely to limitations in English as an additional language are not SEN.</w:t>
            </w:r>
          </w:p>
          <w:p w14:paraId="3B214615" w14:textId="51827B56" w:rsidR="00B267B6" w:rsidRPr="004052AE" w:rsidRDefault="00B267B6" w:rsidP="003138E4">
            <w:pPr>
              <w:pStyle w:val="ListParagraph"/>
              <w:numPr>
                <w:ilvl w:val="0"/>
                <w:numId w:val="2"/>
              </w:numPr>
              <w:spacing w:after="0" w:line="240" w:lineRule="auto"/>
              <w:rPr>
                <w:b/>
                <w:bCs/>
                <w:color w:val="17365D" w:themeColor="text2" w:themeShade="BF"/>
              </w:rPr>
            </w:pPr>
            <w:r w:rsidRPr="00534776">
              <w:rPr>
                <w:color w:val="002060"/>
              </w:rPr>
              <w:t xml:space="preserve">Professionals should also be alert to other events that can lead to learning difficulties or wider mental health difficulties, such as bullying or bereavement. Such events will not always lead to </w:t>
            </w:r>
            <w:r w:rsidR="005B487F">
              <w:rPr>
                <w:color w:val="002060"/>
              </w:rPr>
              <w:t>young people</w:t>
            </w:r>
            <w:r w:rsidRPr="00534776">
              <w:rPr>
                <w:color w:val="002060"/>
              </w:rPr>
              <w:t xml:space="preserve"> having SEN but it can have an impact on wellbeing and sometimes this can be severe. Schools should ensure they make appropriate </w:t>
            </w:r>
            <w:r w:rsidRPr="004052AE">
              <w:rPr>
                <w:color w:val="17365D" w:themeColor="text2" w:themeShade="BF"/>
              </w:rPr>
              <w:t xml:space="preserve">provision for a </w:t>
            </w:r>
            <w:r w:rsidR="009D186C" w:rsidRPr="004052AE">
              <w:rPr>
                <w:color w:val="17365D" w:themeColor="text2" w:themeShade="BF"/>
              </w:rPr>
              <w:t>student</w:t>
            </w:r>
            <w:r w:rsidRPr="004052AE">
              <w:rPr>
                <w:color w:val="17365D" w:themeColor="text2" w:themeShade="BF"/>
              </w:rPr>
              <w:t>’s short-term needs in order to prevent problems escalating.</w:t>
            </w:r>
          </w:p>
          <w:p w14:paraId="6EAF33D9" w14:textId="7BC3CF1A" w:rsidR="005048FC" w:rsidRPr="004052AE" w:rsidRDefault="00117AC3" w:rsidP="003138E4">
            <w:pPr>
              <w:pStyle w:val="ListParagraph"/>
              <w:numPr>
                <w:ilvl w:val="0"/>
                <w:numId w:val="2"/>
              </w:numPr>
              <w:spacing w:after="0" w:line="240" w:lineRule="auto"/>
              <w:rPr>
                <w:i/>
                <w:iCs/>
                <w:color w:val="17365D" w:themeColor="text2" w:themeShade="BF"/>
              </w:rPr>
            </w:pPr>
            <w:r w:rsidRPr="004052AE">
              <w:rPr>
                <w:color w:val="17365D" w:themeColor="text2" w:themeShade="BF"/>
              </w:rPr>
              <w:t>The Department for Education publishes guidance on managing pupils’ mental health and behaviour difficulties in schools</w:t>
            </w:r>
            <w:r w:rsidR="005244A9" w:rsidRPr="004052AE">
              <w:rPr>
                <w:color w:val="17365D" w:themeColor="text2" w:themeShade="BF"/>
              </w:rPr>
              <w:t xml:space="preserve"> </w:t>
            </w:r>
            <w:hyperlink r:id="rId17" w:history="1">
              <w:r w:rsidR="005244A9" w:rsidRPr="004052AE">
                <w:rPr>
                  <w:rStyle w:val="Hyperlink"/>
                  <w:color w:val="17365D" w:themeColor="text2" w:themeShade="BF"/>
                </w:rPr>
                <w:t>Mental health and behaviour in schools</w:t>
              </w:r>
            </w:hyperlink>
            <w:r w:rsidR="005048FC" w:rsidRPr="004052AE">
              <w:rPr>
                <w:rStyle w:val="Hyperlink"/>
                <w:color w:val="17365D" w:themeColor="text2" w:themeShade="BF"/>
              </w:rPr>
              <w:t xml:space="preserve"> </w:t>
            </w:r>
            <w:r w:rsidR="005048FC" w:rsidRPr="004052AE">
              <w:rPr>
                <w:rStyle w:val="Hyperlink"/>
                <w:color w:val="17365D" w:themeColor="text2" w:themeShade="BF"/>
                <w:u w:val="none"/>
              </w:rPr>
              <w:t>Ham Dingle Primary Academy has a Senior Mental Health Lead and a Mental Health Lead.</w:t>
            </w:r>
          </w:p>
          <w:p w14:paraId="29650AA1" w14:textId="77777777" w:rsidR="005048FC" w:rsidRPr="005048FC" w:rsidRDefault="005048FC" w:rsidP="005048FC">
            <w:pPr>
              <w:rPr>
                <w:b/>
                <w:bCs/>
                <w:color w:val="002060"/>
              </w:rPr>
            </w:pPr>
          </w:p>
          <w:p w14:paraId="34B41399" w14:textId="60DA1503" w:rsidR="00D75D26" w:rsidRPr="005048FC" w:rsidRDefault="00D75D26" w:rsidP="005048FC">
            <w:pPr>
              <w:rPr>
                <w:b/>
                <w:bCs/>
                <w:color w:val="002060"/>
              </w:rPr>
            </w:pPr>
            <w:r w:rsidRPr="005048FC">
              <w:rPr>
                <w:b/>
                <w:bCs/>
                <w:color w:val="002060"/>
              </w:rPr>
              <w:t>What should I do if I am concerned that my child has SE</w:t>
            </w:r>
            <w:r w:rsidR="00B5686C" w:rsidRPr="005048FC">
              <w:rPr>
                <w:b/>
                <w:bCs/>
                <w:color w:val="002060"/>
              </w:rPr>
              <w:t>N?</w:t>
            </w:r>
          </w:p>
          <w:p w14:paraId="23B48D58" w14:textId="77777777" w:rsidR="00D44D9C" w:rsidRPr="00E33A25" w:rsidRDefault="00D44D9C" w:rsidP="003138E4">
            <w:pPr>
              <w:pStyle w:val="NoSpacing"/>
              <w:numPr>
                <w:ilvl w:val="0"/>
                <w:numId w:val="2"/>
              </w:numPr>
              <w:rPr>
                <w:b/>
                <w:bCs/>
                <w:color w:val="002060"/>
              </w:rPr>
            </w:pPr>
            <w:r w:rsidRPr="00E33A25">
              <w:rPr>
                <w:color w:val="002060"/>
              </w:rPr>
              <w:t xml:space="preserve">Parents know their children best and it is important that we listen and understand when parents express concerns about their child’s development. </w:t>
            </w:r>
          </w:p>
          <w:p w14:paraId="1A1DAE80" w14:textId="08968D13" w:rsidR="001518C2" w:rsidRPr="00797F8B" w:rsidRDefault="001518C2" w:rsidP="003138E4">
            <w:pPr>
              <w:pStyle w:val="NoSpacing"/>
              <w:numPr>
                <w:ilvl w:val="0"/>
                <w:numId w:val="2"/>
              </w:numPr>
              <w:rPr>
                <w:color w:val="002060"/>
              </w:rPr>
            </w:pPr>
            <w:r w:rsidRPr="00E33A25">
              <w:rPr>
                <w:color w:val="002060"/>
              </w:rPr>
              <w:t xml:space="preserve">In the first instance, parents should </w:t>
            </w:r>
            <w:r w:rsidR="005048FC">
              <w:rPr>
                <w:color w:val="002060"/>
              </w:rPr>
              <w:t>have a conversation with their child’s class teacher. Parents can em</w:t>
            </w:r>
            <w:r w:rsidRPr="00E33A25">
              <w:rPr>
                <w:color w:val="002060"/>
              </w:rPr>
              <w:t xml:space="preserve">ail the </w:t>
            </w:r>
            <w:proofErr w:type="spellStart"/>
            <w:r w:rsidR="00E33A25">
              <w:rPr>
                <w:color w:val="002060"/>
              </w:rPr>
              <w:t>SEND</w:t>
            </w:r>
            <w:r w:rsidR="005048FC">
              <w:rPr>
                <w:color w:val="002060"/>
              </w:rPr>
              <w:t>Co</w:t>
            </w:r>
            <w:proofErr w:type="spellEnd"/>
            <w:r w:rsidR="0028006E">
              <w:rPr>
                <w:color w:val="002060"/>
              </w:rPr>
              <w:t xml:space="preserve"> </w:t>
            </w:r>
            <w:r w:rsidR="005048FC">
              <w:t xml:space="preserve"> </w:t>
            </w:r>
            <w:hyperlink r:id="rId18" w:history="1">
              <w:r w:rsidR="008952F0" w:rsidRPr="0037529A">
                <w:rPr>
                  <w:rStyle w:val="Hyperlink"/>
                </w:rPr>
                <w:t>catherine.feane@hamdingleprimary.co.uk</w:t>
              </w:r>
            </w:hyperlink>
            <w:r w:rsidR="005048FC">
              <w:t xml:space="preserve"> </w:t>
            </w:r>
            <w:r w:rsidRPr="00E33A25">
              <w:rPr>
                <w:color w:val="002060"/>
              </w:rPr>
              <w:t xml:space="preserve">requesting </w:t>
            </w:r>
            <w:r w:rsidR="0028006E">
              <w:rPr>
                <w:color w:val="002060"/>
              </w:rPr>
              <w:t xml:space="preserve">to book a </w:t>
            </w:r>
            <w:r w:rsidRPr="00E33A25">
              <w:rPr>
                <w:color w:val="002060"/>
              </w:rPr>
              <w:t>call</w:t>
            </w:r>
            <w:r w:rsidR="0028006E">
              <w:rPr>
                <w:color w:val="002060"/>
              </w:rPr>
              <w:t xml:space="preserve"> </w:t>
            </w:r>
            <w:r w:rsidRPr="00E33A25">
              <w:rPr>
                <w:color w:val="002060"/>
              </w:rPr>
              <w:t>to discuss their concerns</w:t>
            </w:r>
            <w:r w:rsidR="0028006E">
              <w:rPr>
                <w:color w:val="002060"/>
              </w:rPr>
              <w:t>.</w:t>
            </w:r>
          </w:p>
          <w:p w14:paraId="2FC79356" w14:textId="5EEEE010" w:rsidR="00B5686C" w:rsidRPr="00E33A25" w:rsidRDefault="00F7514C" w:rsidP="003138E4">
            <w:pPr>
              <w:pStyle w:val="NoSpacing"/>
              <w:numPr>
                <w:ilvl w:val="0"/>
                <w:numId w:val="2"/>
              </w:numPr>
              <w:rPr>
                <w:b/>
                <w:bCs/>
                <w:color w:val="002060"/>
              </w:rPr>
            </w:pPr>
            <w:r w:rsidRPr="00E33A25">
              <w:rPr>
                <w:color w:val="002060"/>
              </w:rPr>
              <w:t xml:space="preserve">The first response to such </w:t>
            </w:r>
            <w:r w:rsidR="00797F8B" w:rsidRPr="00E33A25">
              <w:rPr>
                <w:color w:val="002060"/>
              </w:rPr>
              <w:t>concerns</w:t>
            </w:r>
            <w:r w:rsidRPr="00E33A25">
              <w:rPr>
                <w:color w:val="002060"/>
              </w:rPr>
              <w:t xml:space="preserve"> should be high quality teaching targeted at the</w:t>
            </w:r>
            <w:r w:rsidR="00797F8B" w:rsidRPr="00E33A25">
              <w:rPr>
                <w:color w:val="002060"/>
              </w:rPr>
              <w:t xml:space="preserve"> child’s</w:t>
            </w:r>
            <w:r w:rsidRPr="00E33A25">
              <w:rPr>
                <w:color w:val="002060"/>
              </w:rPr>
              <w:t xml:space="preserve"> areas of weakness. Where progress continues to be less than expected the teacher, working with the </w:t>
            </w:r>
            <w:proofErr w:type="spellStart"/>
            <w:r w:rsidRPr="00E33A25">
              <w:rPr>
                <w:color w:val="002060"/>
              </w:rPr>
              <w:t>SENC</w:t>
            </w:r>
            <w:r w:rsidR="00757ED6">
              <w:rPr>
                <w:color w:val="002060"/>
              </w:rPr>
              <w:t>o</w:t>
            </w:r>
            <w:proofErr w:type="spellEnd"/>
            <w:r w:rsidRPr="00E33A25">
              <w:rPr>
                <w:color w:val="002060"/>
              </w:rPr>
              <w:t xml:space="preserve">, </w:t>
            </w:r>
            <w:r w:rsidR="00797F8B" w:rsidRPr="00E33A25">
              <w:rPr>
                <w:color w:val="002060"/>
              </w:rPr>
              <w:t>will</w:t>
            </w:r>
            <w:r w:rsidRPr="00E33A25">
              <w:rPr>
                <w:color w:val="002060"/>
              </w:rPr>
              <w:t xml:space="preserve"> assess whether the child has SEN. While informally gathering evidence (including the views of the pupil and their parents)</w:t>
            </w:r>
            <w:r w:rsidR="006978BF" w:rsidRPr="00E33A25">
              <w:rPr>
                <w:color w:val="002060"/>
              </w:rPr>
              <w:t xml:space="preserve"> </w:t>
            </w:r>
            <w:r w:rsidR="005048FC">
              <w:rPr>
                <w:color w:val="002060"/>
              </w:rPr>
              <w:t>Ham Dingle Primary</w:t>
            </w:r>
            <w:r w:rsidR="006978BF" w:rsidRPr="00E33A25">
              <w:rPr>
                <w:color w:val="002060"/>
              </w:rPr>
              <w:t xml:space="preserve"> Academy will not delay in putting in place extra teaching or other interventions designed to secure better progress, where required.</w:t>
            </w:r>
          </w:p>
          <w:p w14:paraId="66C90837" w14:textId="77777777" w:rsidR="00D75D26" w:rsidRPr="00DF3CB9" w:rsidRDefault="00D75D26" w:rsidP="00D75D26">
            <w:pPr>
              <w:pStyle w:val="NoSpacing"/>
              <w:rPr>
                <w:i/>
                <w:iCs/>
                <w:color w:val="002060"/>
              </w:rPr>
            </w:pPr>
          </w:p>
        </w:tc>
      </w:tr>
      <w:tr w:rsidR="00960AFC" w14:paraId="34E26A28" w14:textId="77777777" w:rsidTr="2A2A5ADA">
        <w:tc>
          <w:tcPr>
            <w:tcW w:w="10420" w:type="dxa"/>
            <w:gridSpan w:val="2"/>
          </w:tcPr>
          <w:p w14:paraId="00D422A5" w14:textId="7E66FE53" w:rsidR="00960AFC" w:rsidRDefault="006A6115" w:rsidP="005C0CC4">
            <w:pPr>
              <w:rPr>
                <w:b/>
                <w:bCs/>
                <w:color w:val="0070C0"/>
                <w:sz w:val="24"/>
                <w:szCs w:val="24"/>
              </w:rPr>
            </w:pPr>
            <w:r>
              <w:rPr>
                <w:b/>
                <w:bCs/>
                <w:color w:val="0070C0"/>
                <w:sz w:val="24"/>
                <w:szCs w:val="24"/>
              </w:rPr>
              <w:lastRenderedPageBreak/>
              <w:t>Ham Dingle’s</w:t>
            </w:r>
            <w:r w:rsidR="00960AFC">
              <w:rPr>
                <w:b/>
                <w:bCs/>
                <w:color w:val="0070C0"/>
                <w:sz w:val="24"/>
                <w:szCs w:val="24"/>
              </w:rPr>
              <w:t xml:space="preserve"> Neurodevelopmental </w:t>
            </w:r>
            <w:r w:rsidR="00975CB5">
              <w:rPr>
                <w:b/>
                <w:bCs/>
                <w:color w:val="0070C0"/>
                <w:sz w:val="24"/>
                <w:szCs w:val="24"/>
              </w:rPr>
              <w:t>Assessment Pathway</w:t>
            </w:r>
          </w:p>
          <w:p w14:paraId="00983E6D" w14:textId="625D86AB" w:rsidR="006F7AE4" w:rsidRPr="00DE39F4" w:rsidRDefault="006F7AE4" w:rsidP="00DE39F4">
            <w:pPr>
              <w:pStyle w:val="NoSpacing"/>
              <w:rPr>
                <w:color w:val="002060"/>
              </w:rPr>
            </w:pPr>
            <w:r w:rsidRPr="00DE39F4">
              <w:rPr>
                <w:color w:val="002060"/>
              </w:rPr>
              <w:t>Neurodevelopment is a term that refers to the brain's development of systems or networks. It influences an individual’s performance or functioning. Our performance or functioning may include our ability to learn something new, our reading skills, our social skills, our memory skills or our attention or focussing skills.</w:t>
            </w:r>
          </w:p>
          <w:p w14:paraId="25B08084" w14:textId="77777777" w:rsidR="00DE39F4" w:rsidRPr="00DE39F4" w:rsidRDefault="00DE39F4" w:rsidP="00DE39F4">
            <w:pPr>
              <w:pStyle w:val="NoSpacing"/>
              <w:rPr>
                <w:color w:val="002060"/>
              </w:rPr>
            </w:pPr>
          </w:p>
          <w:p w14:paraId="77587F9F" w14:textId="334842B2" w:rsidR="00DE39F4" w:rsidRPr="00DE39F4" w:rsidRDefault="00DE39F4" w:rsidP="00DE39F4">
            <w:pPr>
              <w:pStyle w:val="NoSpacing"/>
              <w:rPr>
                <w:b/>
                <w:bCs/>
                <w:color w:val="002060"/>
              </w:rPr>
            </w:pPr>
            <w:r w:rsidRPr="00DE39F4">
              <w:rPr>
                <w:b/>
                <w:bCs/>
                <w:color w:val="002060"/>
              </w:rPr>
              <w:t xml:space="preserve">What does </w:t>
            </w:r>
            <w:r>
              <w:rPr>
                <w:b/>
                <w:bCs/>
                <w:color w:val="002060"/>
              </w:rPr>
              <w:t>n</w:t>
            </w:r>
            <w:r w:rsidRPr="00DE39F4">
              <w:rPr>
                <w:b/>
                <w:bCs/>
                <w:color w:val="002060"/>
              </w:rPr>
              <w:t>eurodivergent mean?</w:t>
            </w:r>
          </w:p>
          <w:p w14:paraId="1924F4A5" w14:textId="77777777" w:rsidR="00DE39F4" w:rsidRPr="00DE39F4" w:rsidRDefault="00DE39F4" w:rsidP="00DE39F4">
            <w:pPr>
              <w:pStyle w:val="NoSpacing"/>
              <w:rPr>
                <w:color w:val="002060"/>
              </w:rPr>
            </w:pPr>
            <w:r w:rsidRPr="00DE39F4">
              <w:rPr>
                <w:color w:val="002060"/>
              </w:rPr>
              <w:t>Neurodivergent describes differences in learning from what is considered typical patterns of development. It is often used when describing a child, young person or adult who may have a particular way or learning. Often people with a diagnosis such as Autism, Attention Deficit Hyperactive Disorder or Developmental Language Disorder may describes themselves as neurodivergent.</w:t>
            </w:r>
          </w:p>
          <w:p w14:paraId="75EC2F8D" w14:textId="77777777" w:rsidR="004C4F24" w:rsidRDefault="004C4F24" w:rsidP="00960AFC">
            <w:pPr>
              <w:pStyle w:val="NoSpacing"/>
              <w:rPr>
                <w:color w:val="002060"/>
              </w:rPr>
            </w:pPr>
          </w:p>
          <w:p w14:paraId="21977F3A" w14:textId="59B7D2EA" w:rsidR="00101D6D" w:rsidRPr="000C13D0" w:rsidRDefault="00101D6D" w:rsidP="00960AFC">
            <w:pPr>
              <w:pStyle w:val="NoSpacing"/>
              <w:rPr>
                <w:b/>
                <w:bCs/>
                <w:color w:val="002060"/>
              </w:rPr>
            </w:pPr>
            <w:r w:rsidRPr="000C13D0">
              <w:rPr>
                <w:b/>
                <w:bCs/>
                <w:color w:val="002060"/>
              </w:rPr>
              <w:t xml:space="preserve">When </w:t>
            </w:r>
            <w:r w:rsidR="000C13D0" w:rsidRPr="000C13D0">
              <w:rPr>
                <w:b/>
                <w:bCs/>
                <w:color w:val="002060"/>
              </w:rPr>
              <w:t>might a young person need a neurodevelopmental</w:t>
            </w:r>
            <w:r w:rsidR="005E7634">
              <w:rPr>
                <w:b/>
                <w:bCs/>
                <w:color w:val="002060"/>
              </w:rPr>
              <w:t xml:space="preserve"> </w:t>
            </w:r>
            <w:r w:rsidR="000C13D0" w:rsidRPr="000C13D0">
              <w:rPr>
                <w:b/>
                <w:bCs/>
                <w:color w:val="002060"/>
              </w:rPr>
              <w:t>assessment?</w:t>
            </w:r>
          </w:p>
          <w:p w14:paraId="45D359CA" w14:textId="5E48CFD4" w:rsidR="000C13D0" w:rsidRDefault="00101D6D" w:rsidP="007C2129">
            <w:pPr>
              <w:pStyle w:val="NoSpacing"/>
              <w:rPr>
                <w:color w:val="002060"/>
              </w:rPr>
            </w:pPr>
            <w:r w:rsidRPr="007C2129">
              <w:rPr>
                <w:color w:val="002060"/>
              </w:rPr>
              <w:t>Neurodevelopmental needs are common. Figures can vary but it is estimated that around 10% of the population have a neurodevelopmental need. Not all children and young people will however need an assessment.</w:t>
            </w:r>
            <w:r w:rsidR="007C2129">
              <w:rPr>
                <w:color w:val="002060"/>
              </w:rPr>
              <w:t xml:space="preserve"> </w:t>
            </w:r>
            <w:r w:rsidR="007C2129" w:rsidRPr="007C2129">
              <w:rPr>
                <w:color w:val="002060"/>
              </w:rPr>
              <w:t xml:space="preserve">Children </w:t>
            </w:r>
            <w:r w:rsidR="007C2129" w:rsidRPr="007C2129">
              <w:rPr>
                <w:color w:val="002060"/>
              </w:rPr>
              <w:lastRenderedPageBreak/>
              <w:t>and young people do not need a diagnosis to access support. Settings must do all they can to meet the special educational needs of the children and young people who attend the setting.</w:t>
            </w:r>
          </w:p>
          <w:p w14:paraId="44067353" w14:textId="77777777" w:rsidR="007C2129" w:rsidRPr="007C2129" w:rsidRDefault="007C2129" w:rsidP="007C2129">
            <w:pPr>
              <w:pStyle w:val="NoSpacing"/>
              <w:rPr>
                <w:color w:val="002060"/>
              </w:rPr>
            </w:pPr>
          </w:p>
          <w:p w14:paraId="3CE8F162" w14:textId="698C14A3" w:rsidR="00F333F4" w:rsidRDefault="00960AFC" w:rsidP="00F333F4">
            <w:pPr>
              <w:pStyle w:val="paragraph"/>
              <w:spacing w:before="0" w:beforeAutospacing="0" w:after="0" w:afterAutospacing="0"/>
              <w:jc w:val="center"/>
              <w:textAlignment w:val="baseline"/>
              <w:rPr>
                <w:rFonts w:ascii="Segoe UI" w:hAnsi="Segoe UI" w:cs="Segoe UI"/>
                <w:sz w:val="18"/>
                <w:szCs w:val="18"/>
              </w:rPr>
            </w:pPr>
            <w:r w:rsidRPr="00DE39F4">
              <w:rPr>
                <w:color w:val="002060"/>
              </w:rPr>
              <w:t>Referring to a specialist assessment pathway should not be the first step in supporting a child/young person. An initial period of observations, information gathering and support should be put in place in line with a graduated response. Consideration should be given to a child or young person's needs both at home and in their setting.</w:t>
            </w:r>
            <w:r w:rsidR="00F333F4">
              <w:rPr>
                <w:color w:val="002060"/>
              </w:rPr>
              <w:t xml:space="preserve"> An example below is shown of how </w:t>
            </w:r>
            <w:r w:rsidR="00F333F4">
              <w:rPr>
                <w:color w:val="17365D" w:themeColor="text2" w:themeShade="BF"/>
              </w:rPr>
              <w:t xml:space="preserve">school might </w:t>
            </w:r>
            <w:r w:rsidR="00F333F4">
              <w:rPr>
                <w:rStyle w:val="normaltextrun"/>
                <w:bCs/>
                <w:color w:val="17365D" w:themeColor="text2" w:themeShade="BF"/>
              </w:rPr>
              <w:t>p</w:t>
            </w:r>
            <w:r w:rsidR="00F333F4" w:rsidRPr="00F333F4">
              <w:rPr>
                <w:rStyle w:val="normaltextrun"/>
                <w:bCs/>
                <w:color w:val="17365D" w:themeColor="text2" w:themeShade="BF"/>
              </w:rPr>
              <w:t xml:space="preserve">repare resources and presentations </w:t>
            </w:r>
            <w:r w:rsidR="00F333F4">
              <w:rPr>
                <w:rStyle w:val="normaltextrun"/>
                <w:bCs/>
                <w:color w:val="17365D" w:themeColor="text2" w:themeShade="BF"/>
              </w:rPr>
              <w:t>to</w:t>
            </w:r>
            <w:r w:rsidR="00F333F4" w:rsidRPr="00F333F4">
              <w:rPr>
                <w:rStyle w:val="normaltextrun"/>
                <w:bCs/>
                <w:color w:val="17365D" w:themeColor="text2" w:themeShade="BF"/>
              </w:rPr>
              <w:t xml:space="preserve"> adapt for specific neuro</w:t>
            </w:r>
            <w:r w:rsidR="008952F0">
              <w:rPr>
                <w:rStyle w:val="normaltextrun"/>
                <w:bCs/>
                <w:color w:val="17365D" w:themeColor="text2" w:themeShade="BF"/>
              </w:rPr>
              <w:t>-</w:t>
            </w:r>
            <w:r w:rsidR="00F333F4" w:rsidRPr="00F333F4">
              <w:rPr>
                <w:rStyle w:val="normaltextrun"/>
                <w:bCs/>
                <w:color w:val="17365D" w:themeColor="text2" w:themeShade="BF"/>
              </w:rPr>
              <w:t>diverse needs</w:t>
            </w:r>
            <w:r w:rsidR="00F333F4">
              <w:rPr>
                <w:rStyle w:val="normaltextrun"/>
                <w:bCs/>
                <w:color w:val="17365D" w:themeColor="text2" w:themeShade="BF"/>
              </w:rPr>
              <w:t>:</w:t>
            </w:r>
          </w:p>
          <w:p w14:paraId="4F8114A4" w14:textId="5CBE5005" w:rsidR="00F333F4" w:rsidRDefault="00F333F4" w:rsidP="00F333F4">
            <w:pPr>
              <w:pStyle w:val="paragraph"/>
              <w:spacing w:before="0" w:beforeAutospacing="0" w:after="0" w:afterAutospacing="0"/>
              <w:jc w:val="center"/>
              <w:textAlignment w:val="baseline"/>
              <w:rPr>
                <w:rFonts w:ascii="Segoe UI" w:hAnsi="Segoe UI" w:cs="Segoe UI"/>
                <w:sz w:val="18"/>
                <w:szCs w:val="18"/>
              </w:rPr>
            </w:pPr>
          </w:p>
          <w:p w14:paraId="5ACF5D13" w14:textId="3F1A72BA" w:rsidR="00960AFC" w:rsidRPr="00DE39F4" w:rsidRDefault="00F333F4" w:rsidP="00F333F4">
            <w:pPr>
              <w:pStyle w:val="NoSpacing"/>
              <w:jc w:val="center"/>
              <w:rPr>
                <w:color w:val="002060"/>
              </w:rPr>
            </w:pPr>
            <w:r w:rsidRPr="00F333F4">
              <w:rPr>
                <w:noProof/>
                <w:color w:val="002060"/>
              </w:rPr>
              <w:drawing>
                <wp:inline distT="0" distB="0" distL="0" distR="0" wp14:anchorId="74B02E0C" wp14:editId="2243F0AF">
                  <wp:extent cx="5935980" cy="4303062"/>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1105" cy="4321275"/>
                          </a:xfrm>
                          <a:prstGeom prst="rect">
                            <a:avLst/>
                          </a:prstGeom>
                        </pic:spPr>
                      </pic:pic>
                    </a:graphicData>
                  </a:graphic>
                </wp:inline>
              </w:drawing>
            </w:r>
          </w:p>
          <w:p w14:paraId="1087A2BC" w14:textId="77777777" w:rsidR="00975CB5" w:rsidRPr="00DE39F4" w:rsidRDefault="00975CB5" w:rsidP="00960AFC">
            <w:pPr>
              <w:pStyle w:val="NoSpacing"/>
              <w:rPr>
                <w:color w:val="002060"/>
              </w:rPr>
            </w:pPr>
          </w:p>
          <w:p w14:paraId="7E491EA2" w14:textId="77777777" w:rsidR="00975CB5" w:rsidRPr="00DE39F4" w:rsidRDefault="00975CB5" w:rsidP="00975CB5">
            <w:pPr>
              <w:pStyle w:val="NoSpacing"/>
              <w:rPr>
                <w:color w:val="002060"/>
              </w:rPr>
            </w:pPr>
            <w:r w:rsidRPr="00DE39F4">
              <w:rPr>
                <w:color w:val="002060"/>
              </w:rPr>
              <w:t>Please carefully consider why you feel a request for a neurodevelopmental assessment is required. You should be able to clearly explain your reasons for the request, what support your child has accessed and what you (and the school) will continue to do to support your child whilst waiting for an assessment or undergoing the assessment process.</w:t>
            </w:r>
          </w:p>
          <w:p w14:paraId="7EB59E55" w14:textId="77777777" w:rsidR="00615383" w:rsidRDefault="00615383" w:rsidP="00975CB5">
            <w:pPr>
              <w:pStyle w:val="NoSpacing"/>
            </w:pPr>
          </w:p>
          <w:p w14:paraId="3680935D" w14:textId="796806B8" w:rsidR="00615383" w:rsidRDefault="005E7634" w:rsidP="00975CB5">
            <w:pPr>
              <w:pStyle w:val="NoSpacing"/>
              <w:rPr>
                <w:b/>
                <w:bCs/>
              </w:rPr>
            </w:pPr>
            <w:r>
              <w:rPr>
                <w:b/>
                <w:bCs/>
              </w:rPr>
              <w:t>Gettin</w:t>
            </w:r>
            <w:r w:rsidR="00E67B9E">
              <w:rPr>
                <w:b/>
                <w:bCs/>
              </w:rPr>
              <w:t>g Help</w:t>
            </w:r>
          </w:p>
          <w:p w14:paraId="26D6AAB8" w14:textId="109B49DE" w:rsidR="00E67B9E" w:rsidRPr="00F333F4" w:rsidRDefault="00DF49D5" w:rsidP="00975CB5">
            <w:pPr>
              <w:pStyle w:val="NoSpacing"/>
              <w:rPr>
                <w:b/>
                <w:bCs/>
              </w:rPr>
            </w:pPr>
            <w:hyperlink r:id="rId20" w:history="1">
              <w:r w:rsidR="00EF7D02" w:rsidRPr="00EF7D02">
                <w:rPr>
                  <w:color w:val="0000FF"/>
                  <w:u w:val="single"/>
                </w:rPr>
                <w:t>Dud</w:t>
              </w:r>
              <w:r w:rsidR="00EF7D02" w:rsidRPr="00EF7D02">
                <w:rPr>
                  <w:color w:val="0000FF"/>
                  <w:u w:val="single"/>
                </w:rPr>
                <w:t>l</w:t>
              </w:r>
              <w:r w:rsidR="00EF7D02" w:rsidRPr="00EF7D02">
                <w:rPr>
                  <w:color w:val="0000FF"/>
                  <w:u w:val="single"/>
                </w:rPr>
                <w:t>ey Local Offer</w:t>
              </w:r>
            </w:hyperlink>
            <w:r w:rsidR="00E67B9E" w:rsidRPr="00EF7D02">
              <w:t xml:space="preserve"> (Information, Advice and Support)</w:t>
            </w:r>
          </w:p>
          <w:p w14:paraId="0DE8BE8A" w14:textId="28B88EB2" w:rsidR="00CF0354" w:rsidRPr="00975CB5" w:rsidRDefault="00CF0354" w:rsidP="00E67B9E">
            <w:pPr>
              <w:pStyle w:val="NoSpacing"/>
            </w:pPr>
          </w:p>
        </w:tc>
      </w:tr>
      <w:tr w:rsidR="005C0CC4" w14:paraId="6C2B6652" w14:textId="77777777" w:rsidTr="2A2A5ADA">
        <w:tc>
          <w:tcPr>
            <w:tcW w:w="10420" w:type="dxa"/>
            <w:gridSpan w:val="2"/>
          </w:tcPr>
          <w:p w14:paraId="5F2B385D" w14:textId="4F09B545" w:rsidR="00301A05" w:rsidRDefault="005C0CC4" w:rsidP="008950EF">
            <w:pPr>
              <w:rPr>
                <w:b/>
                <w:color w:val="0070C0"/>
                <w:sz w:val="24"/>
                <w:szCs w:val="24"/>
              </w:rPr>
            </w:pPr>
            <w:r w:rsidRPr="00DB3819">
              <w:rPr>
                <w:b/>
                <w:color w:val="0070C0"/>
                <w:sz w:val="24"/>
                <w:szCs w:val="24"/>
              </w:rPr>
              <w:lastRenderedPageBreak/>
              <w:t>The Graduated Approach</w:t>
            </w:r>
          </w:p>
          <w:p w14:paraId="27BFC5AC" w14:textId="77777777" w:rsidR="008950EF" w:rsidRDefault="008950EF" w:rsidP="008950EF">
            <w:pPr>
              <w:rPr>
                <w:b/>
                <w:color w:val="0070C0"/>
                <w:sz w:val="24"/>
                <w:szCs w:val="24"/>
              </w:rPr>
            </w:pPr>
          </w:p>
          <w:p w14:paraId="1BD106F7" w14:textId="22176C01" w:rsidR="0094201D" w:rsidRDefault="0094201D" w:rsidP="0094201D">
            <w:pPr>
              <w:pStyle w:val="NoSpacing"/>
              <w:jc w:val="center"/>
              <w:rPr>
                <w:b/>
                <w:color w:val="0070C0"/>
                <w:sz w:val="24"/>
                <w:szCs w:val="24"/>
              </w:rPr>
            </w:pPr>
            <w:r w:rsidRPr="0094201D">
              <w:rPr>
                <w:b/>
                <w:noProof/>
                <w:color w:val="0070C0"/>
                <w:sz w:val="24"/>
                <w:szCs w:val="24"/>
              </w:rPr>
              <w:lastRenderedPageBreak/>
              <w:drawing>
                <wp:inline distT="0" distB="0" distL="0" distR="0" wp14:anchorId="77971E27" wp14:editId="50266919">
                  <wp:extent cx="5701419" cy="4095750"/>
                  <wp:effectExtent l="0" t="0" r="0" b="0"/>
                  <wp:docPr id="473700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00514" name=""/>
                          <pic:cNvPicPr/>
                        </pic:nvPicPr>
                        <pic:blipFill>
                          <a:blip r:embed="rId21"/>
                          <a:stretch>
                            <a:fillRect/>
                          </a:stretch>
                        </pic:blipFill>
                        <pic:spPr>
                          <a:xfrm>
                            <a:off x="0" y="0"/>
                            <a:ext cx="5761404" cy="4138842"/>
                          </a:xfrm>
                          <a:prstGeom prst="rect">
                            <a:avLst/>
                          </a:prstGeom>
                        </pic:spPr>
                      </pic:pic>
                    </a:graphicData>
                  </a:graphic>
                </wp:inline>
              </w:drawing>
            </w:r>
          </w:p>
          <w:p w14:paraId="33FDD3D5" w14:textId="77777777" w:rsidR="00740051" w:rsidRDefault="00740051" w:rsidP="00740051">
            <w:pPr>
              <w:pStyle w:val="NoSpacing"/>
              <w:rPr>
                <w:b/>
                <w:bCs/>
                <w:color w:val="002060"/>
              </w:rPr>
            </w:pPr>
          </w:p>
          <w:p w14:paraId="3C7D96C7" w14:textId="35FEA624" w:rsidR="00740051" w:rsidRPr="00740051" w:rsidRDefault="0094201D" w:rsidP="00740051">
            <w:pPr>
              <w:pStyle w:val="NoSpacing"/>
              <w:jc w:val="center"/>
              <w:rPr>
                <w:b/>
                <w:color w:val="0070C0"/>
                <w:sz w:val="24"/>
                <w:szCs w:val="24"/>
              </w:rPr>
            </w:pPr>
            <w:r w:rsidRPr="0094201D">
              <w:rPr>
                <w:b/>
                <w:bCs/>
                <w:color w:val="002060"/>
              </w:rPr>
              <w:t>For more information on the Graduated Approach, please see the video:</w:t>
            </w:r>
            <w:r w:rsidRPr="0094201D">
              <w:rPr>
                <w:color w:val="002060"/>
              </w:rPr>
              <w:t xml:space="preserve"> </w:t>
            </w:r>
            <w:hyperlink r:id="rId22" w:history="1">
              <w:r w:rsidRPr="00AF02D9">
                <w:rPr>
                  <w:rStyle w:val="Hyperlink"/>
                  <w:b/>
                </w:rPr>
                <w:t>https://youtu.be/Dm7w04UsrUk</w:t>
              </w:r>
            </w:hyperlink>
          </w:p>
          <w:p w14:paraId="7724F591" w14:textId="2C06B9A8" w:rsidR="005C0CC4" w:rsidRPr="001C555E" w:rsidRDefault="005C0CC4" w:rsidP="005C0CC4">
            <w:pPr>
              <w:rPr>
                <w:b/>
                <w:bCs/>
                <w:color w:val="002060"/>
              </w:rPr>
            </w:pPr>
            <w:r w:rsidRPr="001C555E">
              <w:rPr>
                <w:b/>
                <w:bCs/>
                <w:color w:val="002060"/>
              </w:rPr>
              <w:t xml:space="preserve">What </w:t>
            </w:r>
            <w:proofErr w:type="gramStart"/>
            <w:r w:rsidRPr="001C555E">
              <w:rPr>
                <w:b/>
                <w:bCs/>
                <w:color w:val="002060"/>
              </w:rPr>
              <w:t>are</w:t>
            </w:r>
            <w:proofErr w:type="gramEnd"/>
            <w:r w:rsidRPr="001C555E">
              <w:rPr>
                <w:b/>
                <w:bCs/>
                <w:color w:val="002060"/>
              </w:rPr>
              <w:t xml:space="preserve"> </w:t>
            </w:r>
            <w:r w:rsidR="00E67B9E">
              <w:rPr>
                <w:b/>
                <w:bCs/>
                <w:color w:val="002060"/>
              </w:rPr>
              <w:t>Ham Dingle Primary</w:t>
            </w:r>
            <w:r w:rsidR="0094201D">
              <w:rPr>
                <w:b/>
                <w:bCs/>
                <w:color w:val="002060"/>
              </w:rPr>
              <w:t xml:space="preserve"> Academy’s </w:t>
            </w:r>
            <w:r w:rsidRPr="001C555E">
              <w:rPr>
                <w:b/>
                <w:bCs/>
                <w:color w:val="002060"/>
              </w:rPr>
              <w:t>arrangements for assessing and reviewing students’ progress towards outcomes?</w:t>
            </w:r>
          </w:p>
          <w:p w14:paraId="5FEDAD44" w14:textId="51177F86" w:rsidR="005C0CC4" w:rsidRDefault="00245CAB" w:rsidP="005C0CC4">
            <w:pPr>
              <w:rPr>
                <w:b/>
                <w:bCs/>
                <w:color w:val="002060"/>
              </w:rPr>
            </w:pPr>
            <w:r w:rsidRPr="00245CAB">
              <w:rPr>
                <w:color w:val="002060"/>
              </w:rPr>
              <w:t xml:space="preserve">Where a student is identified as having SEN, </w:t>
            </w:r>
            <w:r w:rsidR="00E67B9E">
              <w:rPr>
                <w:color w:val="002060"/>
              </w:rPr>
              <w:t>Ham Dingle Primary</w:t>
            </w:r>
            <w:r w:rsidRPr="00245CAB">
              <w:rPr>
                <w:color w:val="002060"/>
              </w:rPr>
              <w:t xml:space="preserve"> Academy will </w:t>
            </w:r>
            <w:proofErr w:type="gramStart"/>
            <w:r w:rsidRPr="00245CAB">
              <w:rPr>
                <w:color w:val="002060"/>
              </w:rPr>
              <w:t>take action</w:t>
            </w:r>
            <w:proofErr w:type="gramEnd"/>
            <w:r w:rsidRPr="00245CAB">
              <w:rPr>
                <w:color w:val="002060"/>
              </w:rPr>
              <w:t xml:space="preserve"> to remove barriers to learning and put effecti</w:t>
            </w:r>
            <w:r w:rsidRPr="00EF7D02">
              <w:rPr>
                <w:color w:val="002060"/>
              </w:rPr>
              <w:t xml:space="preserve">ve special educational provision in place. </w:t>
            </w:r>
            <w:r w:rsidR="008952F0" w:rsidRPr="00EF7D02">
              <w:rPr>
                <w:color w:val="002060"/>
              </w:rPr>
              <w:t xml:space="preserve">This will include looking at the </w:t>
            </w:r>
            <w:hyperlink r:id="rId23" w:history="1">
              <w:r w:rsidR="008952F0" w:rsidRPr="00EF7D02">
                <w:rPr>
                  <w:rStyle w:val="Hyperlink"/>
                </w:rPr>
                <w:t>Ordinarily Availabl</w:t>
              </w:r>
              <w:r w:rsidR="008952F0" w:rsidRPr="00EF7D02">
                <w:rPr>
                  <w:rStyle w:val="Hyperlink"/>
                </w:rPr>
                <w:t>e</w:t>
              </w:r>
              <w:r w:rsidR="008952F0" w:rsidRPr="00EF7D02">
                <w:rPr>
                  <w:rStyle w:val="Hyperlink"/>
                </w:rPr>
                <w:t xml:space="preserve"> Provision</w:t>
              </w:r>
            </w:hyperlink>
            <w:r w:rsidR="008952F0" w:rsidRPr="00EF7D02">
              <w:rPr>
                <w:color w:val="002060"/>
              </w:rPr>
              <w:t xml:space="preserve"> in</w:t>
            </w:r>
            <w:r w:rsidR="008952F0">
              <w:rPr>
                <w:color w:val="002060"/>
              </w:rPr>
              <w:t xml:space="preserve"> place. </w:t>
            </w:r>
            <w:r w:rsidRPr="00245CAB">
              <w:rPr>
                <w:color w:val="002060"/>
              </w:rPr>
              <w:t xml:space="preserve">This SEN support will take the form of a four-part cycle through which earlier decisions and actions are revisited, refined and revised with a growing understanding of the student’s needs and of what supports the student in making good progress and securing good outcomes. </w:t>
            </w:r>
            <w:r w:rsidRPr="00245CAB">
              <w:rPr>
                <w:b/>
                <w:bCs/>
                <w:color w:val="002060"/>
              </w:rPr>
              <w:t>This is known as the graduated approach.</w:t>
            </w:r>
          </w:p>
          <w:p w14:paraId="1F7777D1" w14:textId="77777777" w:rsidR="0094201D" w:rsidRPr="00245CAB" w:rsidRDefault="0094201D" w:rsidP="005C0CC4">
            <w:pPr>
              <w:rPr>
                <w:b/>
                <w:bCs/>
                <w:color w:val="002060"/>
              </w:rPr>
            </w:pPr>
          </w:p>
          <w:p w14:paraId="3C1CF1A1" w14:textId="4592CD18" w:rsidR="005C0CC4" w:rsidRPr="00530DC8" w:rsidRDefault="005C0CC4" w:rsidP="005C0CC4">
            <w:pPr>
              <w:rPr>
                <w:b/>
                <w:bCs/>
                <w:color w:val="0070C0"/>
                <w:sz w:val="24"/>
                <w:szCs w:val="24"/>
              </w:rPr>
            </w:pPr>
            <w:r w:rsidRPr="00530DC8">
              <w:rPr>
                <w:b/>
                <w:bCs/>
                <w:color w:val="0070C0"/>
                <w:sz w:val="24"/>
                <w:szCs w:val="24"/>
              </w:rPr>
              <w:t>Assess</w:t>
            </w:r>
          </w:p>
          <w:p w14:paraId="043E214D" w14:textId="654292DD" w:rsidR="00E64057" w:rsidRPr="007E03C1" w:rsidRDefault="00C75388" w:rsidP="003138E4">
            <w:pPr>
              <w:pStyle w:val="ListParagraph"/>
              <w:numPr>
                <w:ilvl w:val="0"/>
                <w:numId w:val="2"/>
              </w:numPr>
              <w:spacing w:after="0" w:line="240" w:lineRule="auto"/>
              <w:rPr>
                <w:b/>
                <w:color w:val="002060"/>
                <w:sz w:val="24"/>
                <w:szCs w:val="24"/>
              </w:rPr>
            </w:pPr>
            <w:r w:rsidRPr="007E03C1">
              <w:rPr>
                <w:color w:val="002060"/>
              </w:rPr>
              <w:t xml:space="preserve">The </w:t>
            </w:r>
            <w:proofErr w:type="spellStart"/>
            <w:r w:rsidRPr="007E03C1">
              <w:rPr>
                <w:color w:val="002060"/>
              </w:rPr>
              <w:t>SENC</w:t>
            </w:r>
            <w:r w:rsidR="00A24B0A">
              <w:rPr>
                <w:color w:val="002060"/>
              </w:rPr>
              <w:t>o</w:t>
            </w:r>
            <w:proofErr w:type="spellEnd"/>
            <w:r w:rsidRPr="007E03C1">
              <w:rPr>
                <w:color w:val="002060"/>
              </w:rPr>
              <w:t xml:space="preserve"> will carry out a clear analysis of the student’s needs</w:t>
            </w:r>
            <w:r w:rsidR="00A24B0A">
              <w:rPr>
                <w:color w:val="002060"/>
              </w:rPr>
              <w:t>, in partnership with other staff within the Academy</w:t>
            </w:r>
            <w:r w:rsidRPr="007E03C1">
              <w:rPr>
                <w:color w:val="002060"/>
              </w:rPr>
              <w:t>.</w:t>
            </w:r>
          </w:p>
          <w:p w14:paraId="1DE0804F" w14:textId="20810FAA" w:rsidR="008A22D0" w:rsidRPr="0094201D" w:rsidRDefault="001A3E78" w:rsidP="003138E4">
            <w:pPr>
              <w:pStyle w:val="ListParagraph"/>
              <w:numPr>
                <w:ilvl w:val="0"/>
                <w:numId w:val="2"/>
              </w:numPr>
              <w:spacing w:after="0" w:line="240" w:lineRule="auto"/>
              <w:rPr>
                <w:b/>
                <w:color w:val="002060"/>
                <w:sz w:val="24"/>
                <w:szCs w:val="24"/>
              </w:rPr>
            </w:pPr>
            <w:r w:rsidRPr="007E03C1">
              <w:rPr>
                <w:color w:val="002060"/>
              </w:rPr>
              <w:t>T</w:t>
            </w:r>
            <w:r w:rsidR="00C75388" w:rsidRPr="007E03C1">
              <w:rPr>
                <w:color w:val="002060"/>
              </w:rPr>
              <w:t xml:space="preserve">he views of parents, the </w:t>
            </w:r>
            <w:r w:rsidR="00F27B0D">
              <w:rPr>
                <w:color w:val="002060"/>
              </w:rPr>
              <w:t xml:space="preserve">student </w:t>
            </w:r>
            <w:r w:rsidR="00C75388" w:rsidRPr="007E03C1">
              <w:rPr>
                <w:color w:val="002060"/>
              </w:rPr>
              <w:t>and, if relevant, advice from external support services</w:t>
            </w:r>
            <w:r w:rsidR="007301AF" w:rsidRPr="007E03C1">
              <w:rPr>
                <w:color w:val="002060"/>
              </w:rPr>
              <w:t xml:space="preserve"> will </w:t>
            </w:r>
            <w:r w:rsidR="008A22D0" w:rsidRPr="007E03C1">
              <w:rPr>
                <w:color w:val="002060"/>
              </w:rPr>
              <w:t xml:space="preserve">also be </w:t>
            </w:r>
            <w:r w:rsidR="00E67B9E">
              <w:rPr>
                <w:color w:val="002060"/>
              </w:rPr>
              <w:t>shared</w:t>
            </w:r>
            <w:r w:rsidR="008A22D0" w:rsidRPr="007E03C1">
              <w:rPr>
                <w:color w:val="002060"/>
              </w:rPr>
              <w:t>.</w:t>
            </w:r>
          </w:p>
          <w:p w14:paraId="53EB9774" w14:textId="7495E6DA" w:rsidR="005C0CC4" w:rsidRPr="00530DC8" w:rsidRDefault="005C0CC4" w:rsidP="005C0CC4">
            <w:pPr>
              <w:rPr>
                <w:b/>
                <w:color w:val="0070C0"/>
                <w:sz w:val="24"/>
                <w:szCs w:val="24"/>
              </w:rPr>
            </w:pPr>
            <w:r w:rsidRPr="00530DC8">
              <w:rPr>
                <w:b/>
                <w:color w:val="0070C0"/>
                <w:sz w:val="24"/>
                <w:szCs w:val="24"/>
              </w:rPr>
              <w:t>Plan</w:t>
            </w:r>
          </w:p>
          <w:p w14:paraId="2BB31469" w14:textId="23945B15" w:rsidR="0092542A" w:rsidRDefault="0092542A" w:rsidP="003138E4">
            <w:pPr>
              <w:pStyle w:val="ListParagraph"/>
              <w:numPr>
                <w:ilvl w:val="0"/>
                <w:numId w:val="2"/>
              </w:numPr>
              <w:spacing w:after="0" w:line="240" w:lineRule="auto"/>
              <w:rPr>
                <w:color w:val="002060"/>
              </w:rPr>
            </w:pPr>
            <w:r w:rsidRPr="007E03C1">
              <w:rPr>
                <w:color w:val="002060"/>
              </w:rPr>
              <w:t>All teachers and support staff who work with the student will be made aware of the</w:t>
            </w:r>
            <w:r w:rsidR="00F27B0D">
              <w:rPr>
                <w:color w:val="002060"/>
              </w:rPr>
              <w:t xml:space="preserve"> student’s</w:t>
            </w:r>
            <w:r w:rsidRPr="007E03C1">
              <w:rPr>
                <w:color w:val="002060"/>
              </w:rPr>
              <w:t xml:space="preserve"> needs, the support provided and any teaching strategies that are required. This information will be recorded on a </w:t>
            </w:r>
            <w:r w:rsidR="00E67B9E">
              <w:rPr>
                <w:color w:val="002060"/>
              </w:rPr>
              <w:t xml:space="preserve">One Page Profile </w:t>
            </w:r>
            <w:r w:rsidR="00785783">
              <w:rPr>
                <w:color w:val="002060"/>
              </w:rPr>
              <w:t xml:space="preserve">(see below) </w:t>
            </w:r>
            <w:r w:rsidR="00E67B9E">
              <w:rPr>
                <w:color w:val="002060"/>
              </w:rPr>
              <w:t xml:space="preserve">and an </w:t>
            </w:r>
            <w:r w:rsidRPr="007E03C1">
              <w:rPr>
                <w:color w:val="002060"/>
              </w:rPr>
              <w:t>Individual</w:t>
            </w:r>
            <w:r w:rsidR="00E67B9E">
              <w:rPr>
                <w:color w:val="002060"/>
              </w:rPr>
              <w:t xml:space="preserve"> Target</w:t>
            </w:r>
            <w:r w:rsidRPr="007E03C1">
              <w:rPr>
                <w:color w:val="002060"/>
              </w:rPr>
              <w:t xml:space="preserve"> Plan</w:t>
            </w:r>
            <w:r w:rsidR="00785783">
              <w:rPr>
                <w:color w:val="002060"/>
              </w:rPr>
              <w:t>:</w:t>
            </w:r>
          </w:p>
          <w:p w14:paraId="0D770362" w14:textId="348DDB41" w:rsidR="00785783" w:rsidRDefault="00785783" w:rsidP="00785783">
            <w:pPr>
              <w:rPr>
                <w:color w:val="002060"/>
              </w:rPr>
            </w:pPr>
          </w:p>
          <w:p w14:paraId="41212C5F" w14:textId="30B01799" w:rsidR="00785783" w:rsidRDefault="00785783" w:rsidP="00785783">
            <w:pPr>
              <w:rPr>
                <w:color w:val="002060"/>
              </w:rPr>
            </w:pPr>
          </w:p>
          <w:p w14:paraId="6E860F50" w14:textId="28065BE3" w:rsidR="00785783" w:rsidRDefault="00785783" w:rsidP="00785783">
            <w:pPr>
              <w:rPr>
                <w:color w:val="002060"/>
              </w:rPr>
            </w:pPr>
          </w:p>
          <w:p w14:paraId="16FFD5A1" w14:textId="6FB343DF" w:rsidR="00785783" w:rsidRDefault="00785783" w:rsidP="00785783">
            <w:pPr>
              <w:rPr>
                <w:color w:val="002060"/>
              </w:rPr>
            </w:pPr>
          </w:p>
          <w:p w14:paraId="7D116D45" w14:textId="2099DDB0" w:rsidR="00785783" w:rsidRDefault="00785783" w:rsidP="00785783">
            <w:pPr>
              <w:rPr>
                <w:color w:val="002060"/>
              </w:rPr>
            </w:pPr>
          </w:p>
          <w:p w14:paraId="49DA78E3" w14:textId="5D5C6F09" w:rsidR="00785783" w:rsidRDefault="00785783" w:rsidP="00785783">
            <w:pPr>
              <w:rPr>
                <w:color w:val="002060"/>
              </w:rPr>
            </w:pPr>
          </w:p>
          <w:p w14:paraId="3E1C8C8E" w14:textId="6848E6B8" w:rsidR="00785783" w:rsidRDefault="00785783" w:rsidP="00785783">
            <w:pPr>
              <w:rPr>
                <w:color w:val="002060"/>
              </w:rPr>
            </w:pPr>
          </w:p>
          <w:p w14:paraId="4FC81774" w14:textId="6ECB645C" w:rsidR="00785783" w:rsidRPr="00785783" w:rsidRDefault="00785783" w:rsidP="00785783">
            <w:pPr>
              <w:rPr>
                <w:color w:val="002060"/>
              </w:rPr>
            </w:pPr>
          </w:p>
          <w:p w14:paraId="76C31F95" w14:textId="64F12699" w:rsidR="00785783" w:rsidRDefault="008139D0" w:rsidP="008139D0">
            <w:pPr>
              <w:jc w:val="right"/>
              <w:rPr>
                <w:noProof/>
                <w:color w:val="002060"/>
              </w:rPr>
            </w:pPr>
            <w:r w:rsidRPr="00785783">
              <w:rPr>
                <w:noProof/>
                <w:color w:val="002060"/>
              </w:rPr>
              <w:lastRenderedPageBreak/>
              <mc:AlternateContent>
                <mc:Choice Requires="wps">
                  <w:drawing>
                    <wp:anchor distT="45720" distB="45720" distL="114300" distR="114300" simplePos="0" relativeHeight="251668480" behindDoc="0" locked="0" layoutInCell="1" allowOverlap="1" wp14:anchorId="774473B2" wp14:editId="1262956D">
                      <wp:simplePos x="0" y="0"/>
                      <wp:positionH relativeFrom="column">
                        <wp:posOffset>2862580</wp:posOffset>
                      </wp:positionH>
                      <wp:positionV relativeFrom="paragraph">
                        <wp:posOffset>200025</wp:posOffset>
                      </wp:positionV>
                      <wp:extent cx="2926080" cy="8686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868680"/>
                              </a:xfrm>
                              <a:prstGeom prst="rect">
                                <a:avLst/>
                              </a:prstGeom>
                              <a:solidFill>
                                <a:srgbClr val="FFFFFF"/>
                              </a:solidFill>
                              <a:ln w="9525">
                                <a:solidFill>
                                  <a:srgbClr val="000000"/>
                                </a:solidFill>
                                <a:miter lim="800000"/>
                                <a:headEnd/>
                                <a:tailEnd/>
                              </a:ln>
                            </wps:spPr>
                            <wps:txbx>
                              <w:txbxContent>
                                <w:p w14:paraId="5999FCBB" w14:textId="77777777" w:rsidR="00202B39" w:rsidRPr="00785783" w:rsidRDefault="00202B39" w:rsidP="00785783">
                                  <w:pPr>
                                    <w:spacing w:after="0" w:line="240" w:lineRule="auto"/>
                                    <w:rPr>
                                      <w:color w:val="002060"/>
                                      <w:sz w:val="16"/>
                                      <w:szCs w:val="16"/>
                                    </w:rPr>
                                  </w:pPr>
                                  <w:r w:rsidRPr="00785783">
                                    <w:rPr>
                                      <w:rStyle w:val="normaltextrun"/>
                                      <w:rFonts w:cs="Calibri"/>
                                      <w:color w:val="000000"/>
                                      <w:sz w:val="16"/>
                                      <w:szCs w:val="16"/>
                                      <w:shd w:val="clear" w:color="auto" w:fill="FFFFFF"/>
                                    </w:rPr>
                                    <w:t>This is a document which captures all the important information about a pupil on a single sheet of paper under simple headings. These are stored in the classroom for quick reference in the Class Family folder so they can be quickly and easily accessed by all teaching, supply and support staff helping meet pupils identified needs effectively.</w:t>
                                  </w:r>
                                </w:p>
                                <w:p w14:paraId="5AA6446E" w14:textId="2C2D5C13" w:rsidR="00202B39" w:rsidRDefault="00202B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4473B2" id="_x0000_t202" coordsize="21600,21600" o:spt="202" path="m,l,21600r21600,l21600,xe">
                      <v:stroke joinstyle="miter"/>
                      <v:path gradientshapeok="t" o:connecttype="rect"/>
                    </v:shapetype>
                    <v:shape id="Text Box 2" o:spid="_x0000_s1026" type="#_x0000_t202" style="position:absolute;left:0;text-align:left;margin-left:225.4pt;margin-top:15.75pt;width:230.4pt;height:68.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">
                      <v:textbox>
                        <w:txbxContent>
                          <w:p w14:paraId="5999FCBB" w14:textId="77777777" w:rsidR="00202B39" w:rsidRPr="00785783" w:rsidRDefault="00202B39" w:rsidP="00785783">
                            <w:pPr>
                              <w:spacing w:after="0" w:line="240" w:lineRule="auto"/>
                              <w:rPr>
                                <w:color w:val="002060"/>
                                <w:sz w:val="16"/>
                                <w:szCs w:val="16"/>
                              </w:rPr>
                            </w:pPr>
                            <w:r w:rsidRPr="00785783">
                              <w:rPr>
                                <w:rStyle w:val="normaltextrun"/>
                                <w:rFonts w:cs="Calibri"/>
                                <w:color w:val="000000"/>
                                <w:sz w:val="16"/>
                                <w:szCs w:val="16"/>
                                <w:shd w:val="clear" w:color="auto" w:fill="FFFFFF"/>
                              </w:rPr>
                              <w:t>This is a document which captures all the important information about a pupil on a single sheet of paper under simple headings. These are stored in the classroom for quick reference in the Class Family folder so they can be quickly and easily accessed by all teaching, supply and support staff helping meet pupils identified needs effectively.</w:t>
                            </w:r>
                          </w:p>
                          <w:p w14:paraId="5AA6446E" w14:textId="2C2D5C13" w:rsidR="00202B39" w:rsidRDefault="00202B39"/>
                        </w:txbxContent>
                      </v:textbox>
                      <w10:wrap type="square"/>
                    </v:shape>
                  </w:pict>
                </mc:Fallback>
              </mc:AlternateContent>
            </w:r>
          </w:p>
          <w:p w14:paraId="799608B5" w14:textId="293A1325" w:rsidR="008952F0" w:rsidRPr="00785783" w:rsidRDefault="00BD02C5" w:rsidP="008139D0">
            <w:pPr>
              <w:jc w:val="right"/>
              <w:rPr>
                <w:color w:val="002060"/>
              </w:rPr>
            </w:pPr>
            <w:r w:rsidRPr="00BD02C5">
              <w:rPr>
                <w:noProof/>
                <w:color w:val="002060"/>
              </w:rPr>
              <w:drawing>
                <wp:inline distT="0" distB="0" distL="0" distR="0" wp14:anchorId="33FD2A30" wp14:editId="299F3D16">
                  <wp:extent cx="168576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0405" cy="2463869"/>
                          </a:xfrm>
                          <a:prstGeom prst="rect">
                            <a:avLst/>
                          </a:prstGeom>
                        </pic:spPr>
                      </pic:pic>
                    </a:graphicData>
                  </a:graphic>
                </wp:inline>
              </w:drawing>
            </w:r>
          </w:p>
          <w:p w14:paraId="2E80F569" w14:textId="24538DFF" w:rsidR="00E67B9E" w:rsidRDefault="00E67B9E" w:rsidP="00E67B9E">
            <w:pPr>
              <w:rPr>
                <w:color w:val="002060"/>
              </w:rPr>
            </w:pPr>
          </w:p>
          <w:p w14:paraId="2872C8DD" w14:textId="5D72BADD" w:rsidR="00BE28E1" w:rsidRPr="00BB6E55" w:rsidRDefault="00E64057" w:rsidP="003138E4">
            <w:pPr>
              <w:pStyle w:val="ListParagraph"/>
              <w:numPr>
                <w:ilvl w:val="0"/>
                <w:numId w:val="2"/>
              </w:numPr>
              <w:spacing w:after="0" w:line="240" w:lineRule="auto"/>
              <w:rPr>
                <w:b/>
                <w:color w:val="002060"/>
                <w:sz w:val="24"/>
                <w:szCs w:val="24"/>
              </w:rPr>
            </w:pPr>
            <w:r w:rsidRPr="00BB6E55">
              <w:rPr>
                <w:color w:val="002060"/>
              </w:rPr>
              <w:t xml:space="preserve">Parents will be fully aware of the planned support and </w:t>
            </w:r>
            <w:r w:rsidR="003F6EDD" w:rsidRPr="00BB6E55">
              <w:rPr>
                <w:color w:val="002060"/>
              </w:rPr>
              <w:t>will receive a copy of their child’s p</w:t>
            </w:r>
            <w:r w:rsidR="00BB6E55" w:rsidRPr="00BB6E55">
              <w:rPr>
                <w:color w:val="002060"/>
              </w:rPr>
              <w:t>lan</w:t>
            </w:r>
            <w:r w:rsidR="003F6EDD" w:rsidRPr="00BB6E55">
              <w:rPr>
                <w:color w:val="002060"/>
              </w:rPr>
              <w:t>.</w:t>
            </w:r>
          </w:p>
          <w:p w14:paraId="20345EAE" w14:textId="448229B9" w:rsidR="008B5BA5" w:rsidRPr="00BB6E55" w:rsidRDefault="00BB6E55" w:rsidP="003138E4">
            <w:pPr>
              <w:pStyle w:val="ListParagraph"/>
              <w:numPr>
                <w:ilvl w:val="0"/>
                <w:numId w:val="2"/>
              </w:numPr>
              <w:spacing w:after="0" w:line="240" w:lineRule="auto"/>
              <w:rPr>
                <w:b/>
                <w:color w:val="002060"/>
                <w:sz w:val="24"/>
                <w:szCs w:val="24"/>
              </w:rPr>
            </w:pPr>
            <w:r w:rsidRPr="00BB6E55">
              <w:rPr>
                <w:color w:val="002060"/>
              </w:rPr>
              <w:t>Ham Dingle Primary</w:t>
            </w:r>
            <w:r w:rsidR="008B5BA5" w:rsidRPr="00BB6E55">
              <w:rPr>
                <w:color w:val="002060"/>
              </w:rPr>
              <w:t xml:space="preserve"> Academy ensures that all students have access to a broad and balanced curriculum. Subject Leaders </w:t>
            </w:r>
            <w:r w:rsidR="001C4023" w:rsidRPr="00BB6E55">
              <w:rPr>
                <w:color w:val="002060"/>
              </w:rPr>
              <w:t>make sure that their schemes of learning are</w:t>
            </w:r>
            <w:r w:rsidR="008B5BA5" w:rsidRPr="00BB6E55">
              <w:rPr>
                <w:color w:val="002060"/>
              </w:rPr>
              <w:t xml:space="preserve"> adapted for </w:t>
            </w:r>
            <w:r w:rsidR="001C4023" w:rsidRPr="00BB6E55">
              <w:rPr>
                <w:color w:val="002060"/>
              </w:rPr>
              <w:t>students</w:t>
            </w:r>
            <w:r w:rsidR="008B5BA5" w:rsidRPr="00BB6E55">
              <w:rPr>
                <w:color w:val="002060"/>
              </w:rPr>
              <w:t xml:space="preserve"> with SEN</w:t>
            </w:r>
            <w:r w:rsidR="00025C36" w:rsidRPr="00BB6E55">
              <w:rPr>
                <w:color w:val="002060"/>
              </w:rPr>
              <w:t>.</w:t>
            </w:r>
          </w:p>
          <w:p w14:paraId="492CF051" w14:textId="2DB155AE" w:rsidR="00741816" w:rsidRPr="00BB6E55" w:rsidRDefault="00741816" w:rsidP="003138E4">
            <w:pPr>
              <w:pStyle w:val="ListParagraph"/>
              <w:numPr>
                <w:ilvl w:val="0"/>
                <w:numId w:val="2"/>
              </w:numPr>
              <w:spacing w:after="0" w:line="240" w:lineRule="auto"/>
              <w:rPr>
                <w:b/>
                <w:color w:val="002060"/>
                <w:sz w:val="24"/>
                <w:szCs w:val="24"/>
              </w:rPr>
            </w:pPr>
            <w:r w:rsidRPr="00BB6E55">
              <w:rPr>
                <w:color w:val="002060"/>
              </w:rPr>
              <w:t xml:space="preserve">Individual teachers (under the guidance of Subject Leaders, where necessary) will plan lessons to address potential areas of difficulty and to remove barriers to student achievement. </w:t>
            </w:r>
          </w:p>
          <w:p w14:paraId="59C7D319" w14:textId="77777777" w:rsidR="005C0CC4" w:rsidRPr="00BB6E55" w:rsidRDefault="005C0CC4" w:rsidP="005C0CC4">
            <w:pPr>
              <w:rPr>
                <w:b/>
                <w:color w:val="0070C0"/>
                <w:sz w:val="24"/>
                <w:szCs w:val="24"/>
              </w:rPr>
            </w:pPr>
            <w:r w:rsidRPr="00BB6E55">
              <w:rPr>
                <w:b/>
                <w:color w:val="0070C0"/>
                <w:sz w:val="24"/>
                <w:szCs w:val="24"/>
              </w:rPr>
              <w:t>Do</w:t>
            </w:r>
          </w:p>
          <w:p w14:paraId="3947EAE2" w14:textId="18E8DDED" w:rsidR="002A772E" w:rsidRPr="00BB6E55" w:rsidRDefault="002A772E" w:rsidP="003138E4">
            <w:pPr>
              <w:pStyle w:val="ListParagraph"/>
              <w:numPr>
                <w:ilvl w:val="0"/>
                <w:numId w:val="1"/>
              </w:numPr>
              <w:spacing w:after="0" w:line="240" w:lineRule="auto"/>
              <w:rPr>
                <w:i/>
                <w:iCs/>
                <w:color w:val="002060"/>
              </w:rPr>
            </w:pPr>
            <w:r w:rsidRPr="00BB6E55">
              <w:rPr>
                <w:color w:val="002060"/>
              </w:rPr>
              <w:t>The student’s teachers remain responsible for working with the child on a daily basis.</w:t>
            </w:r>
          </w:p>
          <w:p w14:paraId="1163E609" w14:textId="38B916A5" w:rsidR="002A772E" w:rsidRPr="00BB6E55" w:rsidRDefault="00A859D4" w:rsidP="003138E4">
            <w:pPr>
              <w:pStyle w:val="ListParagraph"/>
              <w:numPr>
                <w:ilvl w:val="0"/>
                <w:numId w:val="1"/>
              </w:numPr>
              <w:spacing w:after="0" w:line="240" w:lineRule="auto"/>
              <w:rPr>
                <w:i/>
                <w:iCs/>
                <w:color w:val="002060"/>
              </w:rPr>
            </w:pPr>
            <w:r w:rsidRPr="00BB6E55">
              <w:rPr>
                <w:color w:val="002060"/>
              </w:rPr>
              <w:t xml:space="preserve">Where the </w:t>
            </w:r>
            <w:r w:rsidR="00103379" w:rsidRPr="00BB6E55">
              <w:rPr>
                <w:color w:val="002060"/>
              </w:rPr>
              <w:t xml:space="preserve">student has </w:t>
            </w:r>
            <w:r w:rsidRPr="00BB6E55">
              <w:rPr>
                <w:color w:val="002060"/>
              </w:rPr>
              <w:t xml:space="preserve">interventions </w:t>
            </w:r>
            <w:r w:rsidR="00103379" w:rsidRPr="00BB6E55">
              <w:rPr>
                <w:color w:val="002060"/>
              </w:rPr>
              <w:t xml:space="preserve">that </w:t>
            </w:r>
            <w:r w:rsidRPr="00BB6E55">
              <w:rPr>
                <w:color w:val="002060"/>
              </w:rPr>
              <w:t xml:space="preserve">involve group or one-to-one teaching away from the main class, the </w:t>
            </w:r>
            <w:r w:rsidR="00BB6E55" w:rsidRPr="00BB6E55">
              <w:rPr>
                <w:color w:val="002060"/>
              </w:rPr>
              <w:t xml:space="preserve">teacher and </w:t>
            </w:r>
            <w:proofErr w:type="spellStart"/>
            <w:r w:rsidRPr="00BB6E55">
              <w:rPr>
                <w:color w:val="002060"/>
              </w:rPr>
              <w:t>SENCo</w:t>
            </w:r>
            <w:proofErr w:type="spellEnd"/>
            <w:r w:rsidRPr="00BB6E55">
              <w:rPr>
                <w:color w:val="002060"/>
              </w:rPr>
              <w:t xml:space="preserve"> will </w:t>
            </w:r>
            <w:r w:rsidR="00103379" w:rsidRPr="00BB6E55">
              <w:rPr>
                <w:color w:val="002060"/>
              </w:rPr>
              <w:t>monitor</w:t>
            </w:r>
            <w:r w:rsidR="00B610DA" w:rsidRPr="00BB6E55">
              <w:rPr>
                <w:color w:val="002060"/>
              </w:rPr>
              <w:t xml:space="preserve"> the impact of this support and how the</w:t>
            </w:r>
            <w:r w:rsidR="00B17B25" w:rsidRPr="00BB6E55">
              <w:rPr>
                <w:color w:val="002060"/>
              </w:rPr>
              <w:t xml:space="preserve"> learning</w:t>
            </w:r>
            <w:r w:rsidR="00B610DA" w:rsidRPr="00BB6E55">
              <w:rPr>
                <w:color w:val="002060"/>
              </w:rPr>
              <w:t xml:space="preserve"> can be linked to classroom teaching.</w:t>
            </w:r>
          </w:p>
          <w:p w14:paraId="4D4BBC9D" w14:textId="4EA13749" w:rsidR="005C0CC4" w:rsidRPr="00BB6E55" w:rsidRDefault="004D638F" w:rsidP="003138E4">
            <w:pPr>
              <w:pStyle w:val="ListParagraph"/>
              <w:numPr>
                <w:ilvl w:val="0"/>
                <w:numId w:val="1"/>
              </w:numPr>
              <w:spacing w:after="0" w:line="240" w:lineRule="auto"/>
              <w:rPr>
                <w:color w:val="002060"/>
              </w:rPr>
            </w:pPr>
            <w:r w:rsidRPr="00BB6E55">
              <w:rPr>
                <w:color w:val="002060"/>
              </w:rPr>
              <w:t>See also</w:t>
            </w:r>
            <w:r w:rsidR="00E41197" w:rsidRPr="00BB6E55">
              <w:rPr>
                <w:color w:val="002060"/>
              </w:rPr>
              <w:t xml:space="preserve"> </w:t>
            </w:r>
            <w:r w:rsidR="00E41197" w:rsidRPr="00BB6E55">
              <w:t>our</w:t>
            </w:r>
            <w:r w:rsidRPr="00BB6E55">
              <w:rPr>
                <w:color w:val="002060"/>
              </w:rPr>
              <w:t xml:space="preserve"> ‘</w:t>
            </w:r>
            <w:r w:rsidR="005C0CC4" w:rsidRPr="00BB6E55">
              <w:rPr>
                <w:color w:val="002060"/>
              </w:rPr>
              <w:t>Interventions Offer</w:t>
            </w:r>
            <w:r w:rsidRPr="00BB6E55">
              <w:rPr>
                <w:color w:val="002060"/>
              </w:rPr>
              <w:t>’ below</w:t>
            </w:r>
            <w:r w:rsidR="00740051" w:rsidRPr="00BB6E55">
              <w:rPr>
                <w:color w:val="002060"/>
              </w:rPr>
              <w:t>.</w:t>
            </w:r>
          </w:p>
          <w:p w14:paraId="0DE9343F" w14:textId="4D6F70BF" w:rsidR="00530DC8" w:rsidRPr="00BB6E55" w:rsidRDefault="00530DC8" w:rsidP="00530DC8">
            <w:pPr>
              <w:rPr>
                <w:b/>
                <w:bCs/>
                <w:color w:val="0070C0"/>
                <w:sz w:val="24"/>
                <w:szCs w:val="24"/>
              </w:rPr>
            </w:pPr>
            <w:r w:rsidRPr="00BB6E55">
              <w:rPr>
                <w:b/>
                <w:bCs/>
                <w:color w:val="0070C0"/>
                <w:sz w:val="24"/>
                <w:szCs w:val="24"/>
              </w:rPr>
              <w:t>Review</w:t>
            </w:r>
          </w:p>
          <w:p w14:paraId="7A234FC9" w14:textId="4EB93C91" w:rsidR="007D2FA5" w:rsidRPr="00BB6E55" w:rsidRDefault="004B0CB4" w:rsidP="003138E4">
            <w:pPr>
              <w:pStyle w:val="ListParagraph"/>
              <w:numPr>
                <w:ilvl w:val="0"/>
                <w:numId w:val="1"/>
              </w:numPr>
              <w:spacing w:after="0" w:line="240" w:lineRule="auto"/>
              <w:rPr>
                <w:rFonts w:cstheme="minorHAnsi"/>
                <w:bCs/>
                <w:color w:val="002060"/>
              </w:rPr>
            </w:pPr>
            <w:r w:rsidRPr="00BB6E55">
              <w:rPr>
                <w:rFonts w:cstheme="minorHAnsi"/>
                <w:color w:val="002060"/>
                <w:lang w:eastAsia="en-GB"/>
              </w:rPr>
              <w:t xml:space="preserve">After </w:t>
            </w:r>
            <w:r w:rsidR="00BB6E55" w:rsidRPr="00BB6E55">
              <w:rPr>
                <w:rFonts w:cstheme="minorHAnsi"/>
                <w:color w:val="002060"/>
                <w:lang w:eastAsia="en-GB"/>
              </w:rPr>
              <w:t>a period of</w:t>
            </w:r>
            <w:r w:rsidRPr="00BB6E55">
              <w:rPr>
                <w:rFonts w:cstheme="minorHAnsi"/>
                <w:color w:val="002060"/>
                <w:lang w:eastAsia="en-GB"/>
              </w:rPr>
              <w:t xml:space="preserve"> weeks (on the date agreed), the impact of </w:t>
            </w:r>
            <w:r w:rsidR="007D2FA5" w:rsidRPr="00BB6E55">
              <w:rPr>
                <w:rFonts w:cstheme="minorHAnsi"/>
                <w:color w:val="002060"/>
                <w:lang w:eastAsia="en-GB"/>
              </w:rPr>
              <w:t>the support</w:t>
            </w:r>
            <w:r w:rsidRPr="00BB6E55">
              <w:rPr>
                <w:rFonts w:cstheme="minorHAnsi"/>
                <w:color w:val="002060"/>
                <w:lang w:eastAsia="en-GB"/>
              </w:rPr>
              <w:t xml:space="preserve"> will be evaluated against student progress.  </w:t>
            </w:r>
          </w:p>
          <w:p w14:paraId="6659DDB5" w14:textId="6F86A10D" w:rsidR="002D7DC4" w:rsidRPr="00BB6E55" w:rsidRDefault="00902637" w:rsidP="003138E4">
            <w:pPr>
              <w:pStyle w:val="ListParagraph"/>
              <w:numPr>
                <w:ilvl w:val="0"/>
                <w:numId w:val="1"/>
              </w:numPr>
              <w:spacing w:after="0" w:line="240" w:lineRule="auto"/>
              <w:rPr>
                <w:rFonts w:cstheme="minorHAnsi"/>
                <w:bCs/>
                <w:color w:val="002060"/>
              </w:rPr>
            </w:pPr>
            <w:r w:rsidRPr="00BB6E55">
              <w:rPr>
                <w:rFonts w:cstheme="minorHAnsi"/>
                <w:bCs/>
                <w:color w:val="002060"/>
              </w:rPr>
              <w:t>A r</w:t>
            </w:r>
            <w:r w:rsidR="002D7DC4" w:rsidRPr="00BB6E55">
              <w:rPr>
                <w:rFonts w:cstheme="minorHAnsi"/>
                <w:bCs/>
                <w:color w:val="002060"/>
              </w:rPr>
              <w:t>eview will take place through a discussion</w:t>
            </w:r>
            <w:r w:rsidRPr="00BB6E55">
              <w:rPr>
                <w:rFonts w:cstheme="minorHAnsi"/>
                <w:bCs/>
                <w:color w:val="002060"/>
              </w:rPr>
              <w:t xml:space="preserve"> </w:t>
            </w:r>
            <w:r w:rsidR="002D7DC4" w:rsidRPr="00BB6E55">
              <w:rPr>
                <w:rFonts w:cstheme="minorHAnsi"/>
                <w:bCs/>
                <w:color w:val="002060"/>
              </w:rPr>
              <w:t>with parents</w:t>
            </w:r>
            <w:r w:rsidR="00C05C38" w:rsidRPr="00BB6E55">
              <w:rPr>
                <w:rFonts w:cstheme="minorHAnsi"/>
                <w:bCs/>
                <w:color w:val="002060"/>
              </w:rPr>
              <w:t xml:space="preserve">, </w:t>
            </w:r>
            <w:r w:rsidR="002D7DC4" w:rsidRPr="00BB6E55">
              <w:rPr>
                <w:rFonts w:cstheme="minorHAnsi"/>
                <w:bCs/>
                <w:color w:val="002060"/>
              </w:rPr>
              <w:t xml:space="preserve">the </w:t>
            </w:r>
            <w:r w:rsidR="008139D0" w:rsidRPr="00BB6E55">
              <w:rPr>
                <w:rFonts w:cstheme="minorHAnsi"/>
                <w:bCs/>
                <w:color w:val="002060"/>
              </w:rPr>
              <w:t xml:space="preserve">teacher and </w:t>
            </w:r>
            <w:r w:rsidR="002D7DC4" w:rsidRPr="00BB6E55">
              <w:rPr>
                <w:rFonts w:cstheme="minorHAnsi"/>
                <w:bCs/>
                <w:color w:val="002060"/>
              </w:rPr>
              <w:t>student</w:t>
            </w:r>
            <w:r w:rsidR="008139D0" w:rsidRPr="00BB6E55">
              <w:rPr>
                <w:rFonts w:cstheme="minorHAnsi"/>
                <w:bCs/>
                <w:color w:val="002060"/>
              </w:rPr>
              <w:t xml:space="preserve">, </w:t>
            </w:r>
            <w:r w:rsidR="00BB6E55" w:rsidRPr="00BB6E55">
              <w:rPr>
                <w:rFonts w:cstheme="minorHAnsi"/>
                <w:bCs/>
                <w:color w:val="002060"/>
              </w:rPr>
              <w:t>i</w:t>
            </w:r>
            <w:r w:rsidR="008139D0" w:rsidRPr="00BB6E55">
              <w:rPr>
                <w:rFonts w:cstheme="minorHAnsi"/>
                <w:bCs/>
                <w:color w:val="002060"/>
              </w:rPr>
              <w:t>n addition this may include</w:t>
            </w:r>
            <w:r w:rsidR="00C05C38" w:rsidRPr="00BB6E55">
              <w:rPr>
                <w:rFonts w:cstheme="minorHAnsi"/>
                <w:bCs/>
                <w:color w:val="002060"/>
              </w:rPr>
              <w:t xml:space="preserve"> the </w:t>
            </w:r>
            <w:r w:rsidR="008139D0" w:rsidRPr="00BB6E55">
              <w:rPr>
                <w:rFonts w:cstheme="minorHAnsi"/>
                <w:bCs/>
                <w:color w:val="002060"/>
              </w:rPr>
              <w:t xml:space="preserve">key worker TA and the </w:t>
            </w:r>
            <w:proofErr w:type="spellStart"/>
            <w:r w:rsidR="008139D0" w:rsidRPr="00BB6E55">
              <w:rPr>
                <w:rFonts w:cstheme="minorHAnsi"/>
                <w:bCs/>
                <w:color w:val="002060"/>
              </w:rPr>
              <w:t>SENCo</w:t>
            </w:r>
            <w:proofErr w:type="spellEnd"/>
            <w:r w:rsidR="008139D0" w:rsidRPr="00BB6E55">
              <w:rPr>
                <w:rFonts w:cstheme="minorHAnsi"/>
                <w:bCs/>
                <w:color w:val="002060"/>
              </w:rPr>
              <w:t>.</w:t>
            </w:r>
          </w:p>
          <w:p w14:paraId="312CE881" w14:textId="6EF1C541" w:rsidR="00F84AAD" w:rsidRPr="00BB6E55" w:rsidRDefault="00E2034B" w:rsidP="003138E4">
            <w:pPr>
              <w:pStyle w:val="ListParagraph"/>
              <w:numPr>
                <w:ilvl w:val="0"/>
                <w:numId w:val="1"/>
              </w:numPr>
              <w:spacing w:after="0" w:line="240" w:lineRule="auto"/>
              <w:rPr>
                <w:rFonts w:cstheme="minorHAnsi"/>
                <w:bCs/>
                <w:i/>
                <w:iCs/>
                <w:color w:val="002060"/>
              </w:rPr>
            </w:pPr>
            <w:r w:rsidRPr="00BB6E55">
              <w:rPr>
                <w:rFonts w:cstheme="minorHAnsi"/>
                <w:color w:val="002060"/>
              </w:rPr>
              <w:t xml:space="preserve">The </w:t>
            </w:r>
            <w:r w:rsidR="00BB6E55" w:rsidRPr="00BB6E55">
              <w:rPr>
                <w:rFonts w:cstheme="minorHAnsi"/>
                <w:color w:val="002060"/>
              </w:rPr>
              <w:t>teacher</w:t>
            </w:r>
            <w:r w:rsidRPr="00BB6E55">
              <w:rPr>
                <w:rFonts w:cstheme="minorHAnsi"/>
                <w:color w:val="002060"/>
              </w:rPr>
              <w:t xml:space="preserve"> will revise the support in light of the </w:t>
            </w:r>
            <w:r w:rsidR="0013119D" w:rsidRPr="00BB6E55">
              <w:rPr>
                <w:rFonts w:cstheme="minorHAnsi"/>
                <w:color w:val="002060"/>
              </w:rPr>
              <w:t>student’</w:t>
            </w:r>
            <w:r w:rsidRPr="00BB6E55">
              <w:rPr>
                <w:rFonts w:cstheme="minorHAnsi"/>
                <w:color w:val="002060"/>
              </w:rPr>
              <w:t xml:space="preserve">s progress, deciding on any changes to the support in </w:t>
            </w:r>
            <w:r w:rsidR="00B32107" w:rsidRPr="00BB6E55">
              <w:rPr>
                <w:rFonts w:cstheme="minorHAnsi"/>
                <w:color w:val="002060"/>
              </w:rPr>
              <w:t xml:space="preserve">agreement </w:t>
            </w:r>
            <w:r w:rsidRPr="00BB6E55">
              <w:rPr>
                <w:rFonts w:cstheme="minorHAnsi"/>
                <w:color w:val="002060"/>
              </w:rPr>
              <w:t xml:space="preserve">with the parent and </w:t>
            </w:r>
            <w:r w:rsidR="0013119D" w:rsidRPr="00BB6E55">
              <w:rPr>
                <w:rFonts w:cstheme="minorHAnsi"/>
                <w:color w:val="002060"/>
              </w:rPr>
              <w:t>student</w:t>
            </w:r>
            <w:r w:rsidRPr="00BB6E55">
              <w:rPr>
                <w:rFonts w:cstheme="minorHAnsi"/>
                <w:color w:val="002060"/>
              </w:rPr>
              <w:t>.</w:t>
            </w:r>
          </w:p>
          <w:p w14:paraId="29475FB2" w14:textId="5AE3830A" w:rsidR="00843056" w:rsidRPr="00BB6E55" w:rsidRDefault="00843056" w:rsidP="003138E4">
            <w:pPr>
              <w:pStyle w:val="ListParagraph"/>
              <w:numPr>
                <w:ilvl w:val="0"/>
                <w:numId w:val="1"/>
              </w:numPr>
              <w:spacing w:after="0" w:line="240" w:lineRule="auto"/>
              <w:rPr>
                <w:rFonts w:cstheme="minorHAnsi"/>
                <w:bCs/>
                <w:i/>
                <w:iCs/>
                <w:color w:val="002060"/>
              </w:rPr>
            </w:pPr>
            <w:r w:rsidRPr="00BB6E55">
              <w:rPr>
                <w:rFonts w:cstheme="minorHAnsi"/>
                <w:color w:val="002060"/>
              </w:rPr>
              <w:t xml:space="preserve">Where a student continues to make less than expected progress, despite support and interventions, the </w:t>
            </w:r>
            <w:proofErr w:type="spellStart"/>
            <w:r w:rsidR="00A80A81" w:rsidRPr="00BB6E55">
              <w:rPr>
                <w:rFonts w:cstheme="minorHAnsi"/>
                <w:color w:val="002060"/>
              </w:rPr>
              <w:t>SENCo</w:t>
            </w:r>
            <w:proofErr w:type="spellEnd"/>
            <w:r w:rsidRPr="00BB6E55">
              <w:rPr>
                <w:rFonts w:cstheme="minorHAnsi"/>
                <w:color w:val="002060"/>
              </w:rPr>
              <w:t xml:space="preserve"> </w:t>
            </w:r>
            <w:r w:rsidR="004C60E4" w:rsidRPr="00BB6E55">
              <w:rPr>
                <w:rFonts w:cstheme="minorHAnsi"/>
                <w:color w:val="002060"/>
              </w:rPr>
              <w:t>will</w:t>
            </w:r>
            <w:r w:rsidRPr="00BB6E55">
              <w:rPr>
                <w:rFonts w:cstheme="minorHAnsi"/>
                <w:color w:val="002060"/>
              </w:rPr>
              <w:t xml:space="preserve"> </w:t>
            </w:r>
            <w:r w:rsidR="00BB6E55" w:rsidRPr="00BB6E55">
              <w:rPr>
                <w:rFonts w:cstheme="minorHAnsi"/>
                <w:color w:val="002060"/>
              </w:rPr>
              <w:t xml:space="preserve">seek further advice and </w:t>
            </w:r>
            <w:r w:rsidRPr="00BB6E55">
              <w:rPr>
                <w:rFonts w:cstheme="minorHAnsi"/>
                <w:color w:val="002060"/>
              </w:rPr>
              <w:t>involv</w:t>
            </w:r>
            <w:r w:rsidR="004C60E4" w:rsidRPr="00BB6E55">
              <w:rPr>
                <w:rFonts w:cstheme="minorHAnsi"/>
                <w:color w:val="002060"/>
              </w:rPr>
              <w:t>e</w:t>
            </w:r>
            <w:r w:rsidRPr="00BB6E55">
              <w:rPr>
                <w:rFonts w:cstheme="minorHAnsi"/>
                <w:color w:val="002060"/>
              </w:rPr>
              <w:t xml:space="preserve"> specialists</w:t>
            </w:r>
            <w:r w:rsidR="00945172" w:rsidRPr="00BB6E55">
              <w:rPr>
                <w:rFonts w:cstheme="minorHAnsi"/>
                <w:color w:val="002060"/>
              </w:rPr>
              <w:t xml:space="preserve"> (e.g. </w:t>
            </w:r>
            <w:r w:rsidR="00DB71A4" w:rsidRPr="00BB6E55">
              <w:rPr>
                <w:rFonts w:cstheme="minorHAnsi"/>
                <w:color w:val="002060"/>
              </w:rPr>
              <w:t>educational</w:t>
            </w:r>
            <w:r w:rsidR="00945172" w:rsidRPr="00BB6E55">
              <w:rPr>
                <w:rFonts w:cstheme="minorHAnsi"/>
                <w:color w:val="002060"/>
              </w:rPr>
              <w:t xml:space="preserve"> psychologist, speech and language therapist, CAMHS, specialist teachers</w:t>
            </w:r>
            <w:r w:rsidR="00EC441F" w:rsidRPr="00BB6E55">
              <w:rPr>
                <w:rFonts w:cstheme="minorHAnsi"/>
                <w:color w:val="002060"/>
              </w:rPr>
              <w:t>, occupational therapist)</w:t>
            </w:r>
            <w:r w:rsidR="00BB6E55" w:rsidRPr="00BB6E55">
              <w:rPr>
                <w:rFonts w:cstheme="minorHAnsi"/>
                <w:color w:val="002060"/>
              </w:rPr>
              <w:t xml:space="preserve"> where appropriate</w:t>
            </w:r>
            <w:r w:rsidR="004C60E4" w:rsidRPr="00BB6E55">
              <w:rPr>
                <w:rFonts w:cstheme="minorHAnsi"/>
                <w:color w:val="002060"/>
              </w:rPr>
              <w:t>. The student’s parents will always be involved in any decision to involve specialists.</w:t>
            </w:r>
          </w:p>
          <w:p w14:paraId="62E69331" w14:textId="25A10C31" w:rsidR="0013119D" w:rsidRPr="00BB6E55" w:rsidRDefault="0013119D" w:rsidP="003138E4">
            <w:pPr>
              <w:pStyle w:val="ListParagraph"/>
              <w:numPr>
                <w:ilvl w:val="0"/>
                <w:numId w:val="1"/>
              </w:numPr>
              <w:spacing w:after="0" w:line="240" w:lineRule="auto"/>
              <w:rPr>
                <w:rFonts w:cstheme="minorHAnsi"/>
                <w:bCs/>
                <w:i/>
                <w:iCs/>
                <w:color w:val="002060"/>
              </w:rPr>
            </w:pPr>
            <w:r w:rsidRPr="00BB6E55">
              <w:rPr>
                <w:rFonts w:cstheme="minorHAnsi"/>
                <w:color w:val="002060"/>
              </w:rPr>
              <w:t xml:space="preserve">Where a </w:t>
            </w:r>
            <w:r w:rsidR="004C60E4" w:rsidRPr="00BB6E55">
              <w:rPr>
                <w:rFonts w:cstheme="minorHAnsi"/>
                <w:color w:val="002060"/>
              </w:rPr>
              <w:t>student</w:t>
            </w:r>
            <w:r w:rsidRPr="00BB6E55">
              <w:rPr>
                <w:rFonts w:cstheme="minorHAnsi"/>
                <w:color w:val="002060"/>
              </w:rPr>
              <w:t xml:space="preserve"> has an EHC plan, the local authority must review that plan as a minimum every twelve months.</w:t>
            </w:r>
          </w:p>
          <w:p w14:paraId="1BCA7DDA" w14:textId="77777777" w:rsidR="000E0472" w:rsidRPr="008139D0" w:rsidRDefault="000E0472" w:rsidP="000E0472">
            <w:pPr>
              <w:rPr>
                <w:rFonts w:cstheme="minorHAnsi"/>
                <w:bCs/>
                <w:i/>
                <w:iCs/>
                <w:color w:val="002060"/>
                <w:highlight w:val="yellow"/>
              </w:rPr>
            </w:pPr>
          </w:p>
          <w:p w14:paraId="48A0A73D" w14:textId="79BC454B" w:rsidR="0013119D" w:rsidRPr="008139D0" w:rsidRDefault="00DB71A4" w:rsidP="0013119D">
            <w:pPr>
              <w:rPr>
                <w:b/>
                <w:color w:val="0070C0"/>
                <w:sz w:val="24"/>
                <w:szCs w:val="24"/>
              </w:rPr>
            </w:pPr>
            <w:r w:rsidRPr="008139D0">
              <w:rPr>
                <w:b/>
                <w:color w:val="0070C0"/>
                <w:sz w:val="24"/>
                <w:szCs w:val="24"/>
              </w:rPr>
              <w:t>Whole school evaluation of SEND provision</w:t>
            </w:r>
          </w:p>
          <w:p w14:paraId="7450D310" w14:textId="0264DB17" w:rsidR="009850DB" w:rsidRPr="008139D0" w:rsidRDefault="008139D0" w:rsidP="003138E4">
            <w:pPr>
              <w:pStyle w:val="ListParagraph"/>
              <w:numPr>
                <w:ilvl w:val="0"/>
                <w:numId w:val="1"/>
              </w:numPr>
              <w:spacing w:after="0" w:line="240" w:lineRule="auto"/>
              <w:rPr>
                <w:bCs/>
                <w:i/>
                <w:iCs/>
                <w:color w:val="002060"/>
              </w:rPr>
            </w:pPr>
            <w:r w:rsidRPr="008139D0">
              <w:rPr>
                <w:color w:val="002060"/>
              </w:rPr>
              <w:t>Ham Dingle Primary Academy</w:t>
            </w:r>
            <w:r w:rsidR="00301FBF" w:rsidRPr="008139D0">
              <w:rPr>
                <w:color w:val="002060"/>
              </w:rPr>
              <w:t xml:space="preserve"> makes data on the levels and types of need within the school available to the local authority</w:t>
            </w:r>
            <w:r w:rsidR="00155A8D" w:rsidRPr="008139D0">
              <w:rPr>
                <w:color w:val="002060"/>
              </w:rPr>
              <w:t xml:space="preserve"> collected through School Census.</w:t>
            </w:r>
          </w:p>
          <w:p w14:paraId="5C2140A5" w14:textId="044ACB14" w:rsidR="00F6015A" w:rsidRPr="008139D0" w:rsidRDefault="00AB7FF9" w:rsidP="003138E4">
            <w:pPr>
              <w:pStyle w:val="ListParagraph"/>
              <w:numPr>
                <w:ilvl w:val="0"/>
                <w:numId w:val="1"/>
              </w:numPr>
              <w:spacing w:after="0" w:line="240" w:lineRule="auto"/>
              <w:rPr>
                <w:bCs/>
                <w:i/>
                <w:iCs/>
                <w:color w:val="002060"/>
              </w:rPr>
            </w:pPr>
            <w:r w:rsidRPr="008139D0">
              <w:rPr>
                <w:color w:val="002060"/>
              </w:rPr>
              <w:t xml:space="preserve">The SENCO has an important role to play with the headteacher </w:t>
            </w:r>
            <w:r w:rsidR="00F6015A" w:rsidRPr="008139D0">
              <w:rPr>
                <w:color w:val="002060"/>
              </w:rPr>
              <w:t>in working with the</w:t>
            </w:r>
            <w:r w:rsidRPr="008139D0">
              <w:rPr>
                <w:color w:val="002060"/>
              </w:rPr>
              <w:t xml:space="preserve"> governing bod</w:t>
            </w:r>
            <w:r w:rsidR="00F6015A" w:rsidRPr="008139D0">
              <w:rPr>
                <w:color w:val="002060"/>
              </w:rPr>
              <w:t xml:space="preserve">y to </w:t>
            </w:r>
            <w:r w:rsidR="00B0601B" w:rsidRPr="008139D0">
              <w:rPr>
                <w:color w:val="002060"/>
              </w:rPr>
              <w:t>determine and evaluate</w:t>
            </w:r>
            <w:r w:rsidRPr="008139D0">
              <w:rPr>
                <w:color w:val="002060"/>
              </w:rPr>
              <w:t xml:space="preserve"> the strategic development of SEN policy and provision in the school.</w:t>
            </w:r>
          </w:p>
          <w:p w14:paraId="105F40B6" w14:textId="0D840F6D" w:rsidR="00095BBF" w:rsidRPr="00EF7D02" w:rsidRDefault="008139D0" w:rsidP="003138E4">
            <w:pPr>
              <w:pStyle w:val="ListParagraph"/>
              <w:numPr>
                <w:ilvl w:val="0"/>
                <w:numId w:val="1"/>
              </w:numPr>
              <w:spacing w:after="0" w:line="240" w:lineRule="auto"/>
              <w:rPr>
                <w:bCs/>
                <w:color w:val="002060"/>
              </w:rPr>
            </w:pPr>
            <w:r w:rsidRPr="008139D0">
              <w:rPr>
                <w:bCs/>
                <w:color w:val="002060"/>
              </w:rPr>
              <w:t>Ham Dingle Primary Academy</w:t>
            </w:r>
            <w:r w:rsidR="00B0601B" w:rsidRPr="008139D0">
              <w:rPr>
                <w:bCs/>
                <w:color w:val="002060"/>
              </w:rPr>
              <w:t xml:space="preserve"> works closely with the trust’s</w:t>
            </w:r>
            <w:r w:rsidR="00F95C7A" w:rsidRPr="008139D0">
              <w:rPr>
                <w:bCs/>
                <w:color w:val="002060"/>
              </w:rPr>
              <w:t xml:space="preserve"> (</w:t>
            </w:r>
            <w:r w:rsidR="00F6015A" w:rsidRPr="008139D0">
              <w:rPr>
                <w:bCs/>
                <w:color w:val="002060"/>
              </w:rPr>
              <w:t xml:space="preserve">United </w:t>
            </w:r>
            <w:r w:rsidR="00F6015A" w:rsidRPr="00EF7D02">
              <w:rPr>
                <w:bCs/>
                <w:color w:val="002060"/>
              </w:rPr>
              <w:t>Learning</w:t>
            </w:r>
            <w:r w:rsidR="00F95C7A" w:rsidRPr="00EF7D02">
              <w:rPr>
                <w:bCs/>
                <w:color w:val="002060"/>
              </w:rPr>
              <w:t>)</w:t>
            </w:r>
            <w:r w:rsidR="00F6015A" w:rsidRPr="00EF7D02">
              <w:rPr>
                <w:bCs/>
                <w:color w:val="002060"/>
              </w:rPr>
              <w:t xml:space="preserve"> </w:t>
            </w:r>
            <w:r w:rsidR="00F95C7A" w:rsidRPr="00EF7D02">
              <w:rPr>
                <w:bCs/>
                <w:color w:val="002060"/>
              </w:rPr>
              <w:t xml:space="preserve">regional </w:t>
            </w:r>
            <w:r w:rsidR="00F6015A" w:rsidRPr="00EF7D02">
              <w:rPr>
                <w:bCs/>
                <w:color w:val="002060"/>
              </w:rPr>
              <w:t>SEND Adviser</w:t>
            </w:r>
            <w:r w:rsidR="00F95C7A" w:rsidRPr="00EF7D02">
              <w:rPr>
                <w:bCs/>
                <w:color w:val="002060"/>
              </w:rPr>
              <w:t xml:space="preserve"> to</w:t>
            </w:r>
            <w:r w:rsidR="000E0472" w:rsidRPr="00EF7D02">
              <w:rPr>
                <w:bCs/>
                <w:color w:val="002060"/>
              </w:rPr>
              <w:t xml:space="preserve"> </w:t>
            </w:r>
            <w:r w:rsidR="00F95C7A" w:rsidRPr="00EF7D02">
              <w:rPr>
                <w:bCs/>
                <w:color w:val="002060"/>
              </w:rPr>
              <w:t xml:space="preserve">audit provision and access </w:t>
            </w:r>
            <w:r w:rsidR="000E0472" w:rsidRPr="00EF7D02">
              <w:rPr>
                <w:bCs/>
                <w:color w:val="002060"/>
              </w:rPr>
              <w:t xml:space="preserve">further </w:t>
            </w:r>
            <w:r w:rsidR="00F95C7A" w:rsidRPr="00EF7D02">
              <w:rPr>
                <w:bCs/>
                <w:color w:val="002060"/>
              </w:rPr>
              <w:t xml:space="preserve">support and advice </w:t>
            </w:r>
            <w:r w:rsidR="00BB40F7" w:rsidRPr="00EF7D02">
              <w:rPr>
                <w:bCs/>
                <w:color w:val="002060"/>
              </w:rPr>
              <w:t>as required.</w:t>
            </w:r>
          </w:p>
          <w:p w14:paraId="1E50709D" w14:textId="3D2336D9" w:rsidR="00EF7D02" w:rsidRPr="00EF7D02" w:rsidRDefault="00EF7D02" w:rsidP="003138E4">
            <w:pPr>
              <w:pStyle w:val="ListParagraph"/>
              <w:numPr>
                <w:ilvl w:val="0"/>
                <w:numId w:val="1"/>
              </w:numPr>
              <w:spacing w:after="0" w:line="240" w:lineRule="auto"/>
              <w:rPr>
                <w:bCs/>
                <w:color w:val="002060"/>
              </w:rPr>
            </w:pPr>
            <w:r w:rsidRPr="00EF7D02">
              <w:rPr>
                <w:bCs/>
                <w:color w:val="002060"/>
              </w:rPr>
              <w:t>The Trust (United Learning) are working with Whole Education to enhance the leadership of SEND.</w:t>
            </w:r>
          </w:p>
          <w:p w14:paraId="33314456" w14:textId="77777777" w:rsidR="008139D0" w:rsidRPr="008139D0" w:rsidRDefault="008139D0" w:rsidP="008139D0">
            <w:pPr>
              <w:rPr>
                <w:bCs/>
                <w:color w:val="002060"/>
              </w:rPr>
            </w:pPr>
          </w:p>
          <w:p w14:paraId="6592CE7A" w14:textId="2E0398CA" w:rsidR="00921FD0" w:rsidRPr="009850DB" w:rsidRDefault="00921FD0" w:rsidP="00921FD0">
            <w:pPr>
              <w:rPr>
                <w:b/>
                <w:color w:val="0070C0"/>
                <w:sz w:val="24"/>
                <w:szCs w:val="24"/>
              </w:rPr>
            </w:pPr>
            <w:r w:rsidRPr="009850DB">
              <w:rPr>
                <w:b/>
                <w:color w:val="0070C0"/>
                <w:sz w:val="24"/>
                <w:szCs w:val="24"/>
              </w:rPr>
              <w:t xml:space="preserve">Requesting an </w:t>
            </w:r>
            <w:r w:rsidR="009850DB" w:rsidRPr="009850DB">
              <w:rPr>
                <w:b/>
                <w:color w:val="0070C0"/>
                <w:sz w:val="24"/>
                <w:szCs w:val="24"/>
              </w:rPr>
              <w:t>Education, Health and Care needs assessment</w:t>
            </w:r>
          </w:p>
          <w:p w14:paraId="718D5415" w14:textId="3AE948FF" w:rsidR="00921FD0" w:rsidRPr="00921FD0" w:rsidRDefault="00921FD0" w:rsidP="00921FD0">
            <w:pPr>
              <w:rPr>
                <w:bCs/>
                <w:i/>
                <w:iCs/>
                <w:color w:val="002060"/>
              </w:rPr>
            </w:pPr>
            <w:r>
              <w:t xml:space="preserve">Where, despite the school having taken relevant and purposeful action to identify, assess and meet the SEN of the young person, the young person has not made expected progress, the school or parents </w:t>
            </w:r>
            <w:r w:rsidR="00BE28E1">
              <w:t>can</w:t>
            </w:r>
            <w:r>
              <w:t xml:space="preserve"> request an </w:t>
            </w:r>
            <w:r>
              <w:lastRenderedPageBreak/>
              <w:t>Education, Health and Care needs</w:t>
            </w:r>
            <w:r w:rsidR="00FB0BFE">
              <w:t xml:space="preserve"> assessment.</w:t>
            </w:r>
            <w:r w:rsidR="007F7BAA">
              <w:t xml:space="preserve"> To inform its decision the local authority will expect to see evidence of the action taken by the school as part of the graduated approach.</w:t>
            </w:r>
          </w:p>
          <w:p w14:paraId="6546E77C" w14:textId="78980517" w:rsidR="00DA6CAA" w:rsidRPr="00857E6D" w:rsidRDefault="00DA6CAA" w:rsidP="00530DC8">
            <w:pPr>
              <w:rPr>
                <w:b/>
                <w:bCs/>
                <w:color w:val="002060"/>
                <w:sz w:val="24"/>
                <w:szCs w:val="24"/>
              </w:rPr>
            </w:pPr>
          </w:p>
        </w:tc>
      </w:tr>
      <w:tr w:rsidR="006123A4" w14:paraId="2E07B5BB" w14:textId="77777777" w:rsidTr="2A2A5ADA">
        <w:tc>
          <w:tcPr>
            <w:tcW w:w="10420" w:type="dxa"/>
            <w:gridSpan w:val="2"/>
          </w:tcPr>
          <w:p w14:paraId="5CEC40ED" w14:textId="77777777" w:rsidR="005634EA" w:rsidRDefault="005634EA" w:rsidP="006123A4">
            <w:pPr>
              <w:pStyle w:val="NoSpacing"/>
              <w:rPr>
                <w:b/>
                <w:bCs/>
                <w:color w:val="0070C0"/>
                <w:sz w:val="24"/>
                <w:szCs w:val="24"/>
              </w:rPr>
            </w:pPr>
            <w:r>
              <w:rPr>
                <w:b/>
                <w:bCs/>
                <w:color w:val="0070C0"/>
                <w:sz w:val="24"/>
                <w:szCs w:val="24"/>
              </w:rPr>
              <w:lastRenderedPageBreak/>
              <w:t>What does work for SEND?</w:t>
            </w:r>
          </w:p>
          <w:p w14:paraId="49B398D8" w14:textId="5FCDF8E2" w:rsidR="005634EA" w:rsidRDefault="005634EA" w:rsidP="006123A4">
            <w:pPr>
              <w:pStyle w:val="NoSpacing"/>
              <w:rPr>
                <w:b/>
                <w:bCs/>
                <w:color w:val="0070C0"/>
                <w:sz w:val="24"/>
                <w:szCs w:val="24"/>
              </w:rPr>
            </w:pPr>
            <w:r>
              <w:rPr>
                <w:rStyle w:val="normaltextrun"/>
                <w:color w:val="000000"/>
                <w:shd w:val="clear" w:color="auto" w:fill="FFFFFF"/>
              </w:rPr>
              <w:t>Research shows these 5 approaches add maximum value for learners with SEN. They are relatively easy to adopt and add into practice. They benefit all learners, not just those with SEN.</w:t>
            </w:r>
            <w:r>
              <w:rPr>
                <w:rStyle w:val="eop"/>
                <w:color w:val="000000"/>
                <w:shd w:val="clear" w:color="auto" w:fill="FFFFFF"/>
              </w:rPr>
              <w:t> </w:t>
            </w:r>
          </w:p>
          <w:p w14:paraId="0CD9E657" w14:textId="77777777" w:rsidR="005634EA" w:rsidRDefault="005634EA" w:rsidP="006123A4">
            <w:pPr>
              <w:pStyle w:val="NoSpacing"/>
              <w:rPr>
                <w:b/>
                <w:bCs/>
                <w:color w:val="0070C0"/>
                <w:sz w:val="24"/>
                <w:szCs w:val="24"/>
              </w:rPr>
            </w:pPr>
          </w:p>
          <w:p w14:paraId="58BF4F3E" w14:textId="0357599D" w:rsidR="005634EA" w:rsidRDefault="005634EA" w:rsidP="005634EA">
            <w:pPr>
              <w:pStyle w:val="NoSpacing"/>
              <w:jc w:val="center"/>
              <w:rPr>
                <w:b/>
                <w:bCs/>
                <w:color w:val="0070C0"/>
                <w:sz w:val="24"/>
                <w:szCs w:val="24"/>
              </w:rPr>
            </w:pPr>
            <w:r>
              <w:rPr>
                <w:b/>
                <w:bCs/>
                <w:noProof/>
                <w:color w:val="0070C0"/>
              </w:rPr>
              <w:drawing>
                <wp:inline distT="0" distB="0" distL="0" distR="0" wp14:anchorId="18B10AC4" wp14:editId="0CF816DC">
                  <wp:extent cx="4975015" cy="2798445"/>
                  <wp:effectExtent l="0" t="0" r="0" b="1905"/>
                  <wp:docPr id="10" name="Picture 10" descr="C:\Users\CF\AppData\Local\Microsoft\Windows\INetCache\Content.MSO\7464CC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AppData\Local\Microsoft\Windows\INetCache\Content.MSO\7464CC41.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662" cy="2834809"/>
                          </a:xfrm>
                          <a:prstGeom prst="rect">
                            <a:avLst/>
                          </a:prstGeom>
                          <a:noFill/>
                          <a:ln>
                            <a:noFill/>
                          </a:ln>
                        </pic:spPr>
                      </pic:pic>
                    </a:graphicData>
                  </a:graphic>
                </wp:inline>
              </w:drawing>
            </w:r>
            <w:r>
              <w:rPr>
                <w:color w:val="000000"/>
                <w:shd w:val="clear" w:color="auto" w:fill="FFFFFF"/>
              </w:rPr>
              <w:br/>
            </w:r>
          </w:p>
          <w:p w14:paraId="4915A0E5" w14:textId="11EA069E" w:rsidR="00BB6E55" w:rsidRPr="008B0417" w:rsidRDefault="00BB6E55" w:rsidP="005634EA">
            <w:pPr>
              <w:pStyle w:val="NoSpacing"/>
              <w:jc w:val="center"/>
              <w:rPr>
                <w:bCs/>
                <w:sz w:val="20"/>
                <w:szCs w:val="20"/>
              </w:rPr>
            </w:pPr>
            <w:r w:rsidRPr="008B0417">
              <w:rPr>
                <w:bCs/>
                <w:sz w:val="20"/>
                <w:szCs w:val="20"/>
              </w:rPr>
              <w:t xml:space="preserve">Further information can be found on the following link </w:t>
            </w:r>
            <w:r w:rsidR="008B0417" w:rsidRPr="008B0417">
              <w:rPr>
                <w:bCs/>
                <w:sz w:val="20"/>
                <w:szCs w:val="20"/>
              </w:rPr>
              <w:t>–</w:t>
            </w:r>
            <w:r w:rsidRPr="008B0417">
              <w:rPr>
                <w:bCs/>
                <w:sz w:val="20"/>
                <w:szCs w:val="20"/>
              </w:rPr>
              <w:t xml:space="preserve"> </w:t>
            </w:r>
            <w:hyperlink r:id="rId26" w:history="1">
              <w:r w:rsidR="008B0417" w:rsidRPr="008B0417">
                <w:rPr>
                  <w:rStyle w:val="Hyperlink"/>
                  <w:bCs/>
                  <w:sz w:val="20"/>
                  <w:szCs w:val="20"/>
                </w:rPr>
                <w:t>Supporting SEND in the Classroom</w:t>
              </w:r>
            </w:hyperlink>
          </w:p>
          <w:p w14:paraId="1B2AB840" w14:textId="77777777" w:rsidR="005634EA" w:rsidRDefault="005634EA" w:rsidP="006123A4">
            <w:pPr>
              <w:pStyle w:val="NoSpacing"/>
              <w:rPr>
                <w:b/>
                <w:bCs/>
                <w:color w:val="0070C0"/>
                <w:sz w:val="24"/>
                <w:szCs w:val="24"/>
              </w:rPr>
            </w:pPr>
          </w:p>
          <w:p w14:paraId="7F90E236" w14:textId="77777777" w:rsidR="005634EA" w:rsidRDefault="005634EA" w:rsidP="006123A4">
            <w:pPr>
              <w:pStyle w:val="NoSpacing"/>
              <w:rPr>
                <w:b/>
                <w:bCs/>
                <w:color w:val="0070C0"/>
                <w:sz w:val="24"/>
                <w:szCs w:val="24"/>
              </w:rPr>
            </w:pPr>
          </w:p>
          <w:p w14:paraId="66958296" w14:textId="4E932F78" w:rsidR="006123A4" w:rsidRDefault="006123A4" w:rsidP="006123A4">
            <w:pPr>
              <w:pStyle w:val="NoSpacing"/>
              <w:rPr>
                <w:b/>
                <w:bCs/>
                <w:color w:val="0070C0"/>
                <w:sz w:val="24"/>
                <w:szCs w:val="24"/>
              </w:rPr>
            </w:pPr>
            <w:r w:rsidRPr="006123A4">
              <w:rPr>
                <w:b/>
                <w:bCs/>
                <w:color w:val="0070C0"/>
                <w:sz w:val="24"/>
                <w:szCs w:val="24"/>
              </w:rPr>
              <w:t xml:space="preserve">Interventions </w:t>
            </w:r>
            <w:r w:rsidR="008950EF">
              <w:rPr>
                <w:b/>
                <w:bCs/>
                <w:color w:val="0070C0"/>
                <w:sz w:val="24"/>
                <w:szCs w:val="24"/>
              </w:rPr>
              <w:t xml:space="preserve">Offer </w:t>
            </w:r>
            <w:r w:rsidRPr="006123A4">
              <w:rPr>
                <w:b/>
                <w:bCs/>
                <w:color w:val="0070C0"/>
                <w:sz w:val="24"/>
                <w:szCs w:val="24"/>
              </w:rPr>
              <w:t xml:space="preserve">at </w:t>
            </w:r>
            <w:r w:rsidR="008139D0">
              <w:rPr>
                <w:b/>
                <w:bCs/>
                <w:color w:val="0070C0"/>
                <w:sz w:val="24"/>
                <w:szCs w:val="24"/>
              </w:rPr>
              <w:t>Ham Dingle Primary</w:t>
            </w:r>
            <w:r w:rsidRPr="006123A4">
              <w:rPr>
                <w:b/>
                <w:bCs/>
                <w:color w:val="0070C0"/>
                <w:sz w:val="24"/>
                <w:szCs w:val="24"/>
              </w:rPr>
              <w:t xml:space="preserve"> Academy</w:t>
            </w:r>
          </w:p>
          <w:p w14:paraId="194CAFF9" w14:textId="7B96436D" w:rsidR="003D1B46" w:rsidRPr="00165F32" w:rsidRDefault="005634EA" w:rsidP="00165F32">
            <w:pPr>
              <w:pStyle w:val="NoSpacing"/>
              <w:rPr>
                <w:b/>
                <w:bCs/>
                <w:color w:val="002060"/>
              </w:rPr>
            </w:pPr>
            <w:r w:rsidRPr="005634EA">
              <w:rPr>
                <w:b/>
                <w:bCs/>
                <w:color w:val="002060"/>
              </w:rPr>
              <w:t xml:space="preserve">These include an </w:t>
            </w:r>
            <w:proofErr w:type="gramStart"/>
            <w:r w:rsidRPr="005634EA">
              <w:rPr>
                <w:b/>
                <w:bCs/>
                <w:color w:val="002060"/>
              </w:rPr>
              <w:t>exit criteria</w:t>
            </w:r>
            <w:proofErr w:type="gramEnd"/>
            <w:r w:rsidRPr="005634EA">
              <w:rPr>
                <w:b/>
                <w:bCs/>
                <w:color w:val="002060"/>
              </w:rPr>
              <w:t xml:space="preserve"> in the form of a SMART target. These are tracked over a </w:t>
            </w:r>
            <w:proofErr w:type="gramStart"/>
            <w:r w:rsidRPr="005634EA">
              <w:rPr>
                <w:b/>
                <w:bCs/>
                <w:color w:val="002060"/>
              </w:rPr>
              <w:t>six week</w:t>
            </w:r>
            <w:proofErr w:type="gramEnd"/>
            <w:r w:rsidRPr="005634EA">
              <w:rPr>
                <w:b/>
                <w:bCs/>
                <w:color w:val="002060"/>
              </w:rPr>
              <w:t xml:space="preserve"> period with a mid-point and end point review. They are also evaluated termly to assess the impact on pupil learning.</w:t>
            </w:r>
          </w:p>
        </w:tc>
      </w:tr>
    </w:tbl>
    <w:tbl>
      <w:tblPr>
        <w:tblW w:w="10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0"/>
        <w:gridCol w:w="9402"/>
      </w:tblGrid>
      <w:tr w:rsidR="00165F32" w:rsidRPr="00165F32" w14:paraId="74202C43" w14:textId="77777777" w:rsidTr="00165F32">
        <w:trPr>
          <w:trHeight w:val="300"/>
        </w:trPr>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A48E68A" w14:textId="77777777" w:rsidR="00165F32" w:rsidRPr="00165F32" w:rsidRDefault="00165F32" w:rsidP="00165F32">
            <w:pPr>
              <w:spacing w:after="0" w:line="240" w:lineRule="auto"/>
              <w:jc w:val="center"/>
              <w:textAlignment w:val="baseline"/>
              <w:rPr>
                <w:rFonts w:ascii="Segoe UI" w:eastAsia="Times New Roman" w:hAnsi="Segoe UI" w:cs="Segoe UI"/>
                <w:sz w:val="18"/>
                <w:szCs w:val="18"/>
                <w:lang w:eastAsia="en-GB"/>
              </w:rPr>
            </w:pPr>
            <w:r w:rsidRPr="00165F32">
              <w:rPr>
                <w:rFonts w:eastAsia="Times New Roman" w:cs="Calibri"/>
                <w:sz w:val="28"/>
                <w:szCs w:val="28"/>
                <w:lang w:eastAsia="en-GB"/>
              </w:rPr>
              <w:t> </w:t>
            </w:r>
          </w:p>
        </w:tc>
        <w:tc>
          <w:tcPr>
            <w:tcW w:w="9402" w:type="dxa"/>
            <w:tcBorders>
              <w:top w:val="single" w:sz="6" w:space="0" w:color="auto"/>
              <w:left w:val="single" w:sz="6" w:space="0" w:color="auto"/>
              <w:bottom w:val="single" w:sz="6" w:space="0" w:color="auto"/>
              <w:right w:val="single" w:sz="6" w:space="0" w:color="auto"/>
            </w:tcBorders>
            <w:shd w:val="clear" w:color="auto" w:fill="auto"/>
            <w:hideMark/>
          </w:tcPr>
          <w:p w14:paraId="09C12FD3" w14:textId="77777777" w:rsidR="00165F32" w:rsidRPr="00165F32" w:rsidRDefault="00165F32" w:rsidP="003138E4">
            <w:pPr>
              <w:numPr>
                <w:ilvl w:val="0"/>
                <w:numId w:val="10"/>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Precision Teaching</w:t>
            </w:r>
            <w:r w:rsidRPr="00165F32">
              <w:rPr>
                <w:rFonts w:eastAsia="Times New Roman" w:cs="Calibri"/>
                <w:sz w:val="24"/>
                <w:szCs w:val="24"/>
                <w:lang w:eastAsia="en-GB"/>
              </w:rPr>
              <w:t> </w:t>
            </w:r>
          </w:p>
          <w:p w14:paraId="53547683" w14:textId="77777777" w:rsidR="00165F32" w:rsidRPr="00165F32" w:rsidRDefault="00165F32" w:rsidP="00165F32">
            <w:pPr>
              <w:spacing w:after="0" w:line="240" w:lineRule="auto"/>
              <w:ind w:left="720"/>
              <w:textAlignment w:val="baseline"/>
              <w:rPr>
                <w:rFonts w:ascii="Segoe UI" w:eastAsia="Times New Roman" w:hAnsi="Segoe UI" w:cs="Segoe UI"/>
                <w:sz w:val="18"/>
                <w:szCs w:val="18"/>
                <w:lang w:eastAsia="en-GB"/>
              </w:rPr>
            </w:pPr>
            <w:r w:rsidRPr="00165F32">
              <w:rPr>
                <w:rFonts w:eastAsia="Times New Roman" w:cs="Calibri"/>
                <w:sz w:val="24"/>
                <w:szCs w:val="24"/>
                <w:lang w:eastAsia="en-GB"/>
              </w:rPr>
              <w:t>Used 1:1 for pupils with specific needs who require repeated practice of key skills. </w:t>
            </w:r>
          </w:p>
          <w:p w14:paraId="6A5356A7" w14:textId="244A46BD" w:rsidR="00165F32" w:rsidRPr="00165F32" w:rsidRDefault="00165F32" w:rsidP="003138E4">
            <w:pPr>
              <w:numPr>
                <w:ilvl w:val="0"/>
                <w:numId w:val="11"/>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 xml:space="preserve">PIRA Reading and </w:t>
            </w:r>
            <w:r w:rsidR="00C801FC">
              <w:rPr>
                <w:rFonts w:eastAsia="Times New Roman" w:cs="Calibri"/>
                <w:b/>
                <w:bCs/>
                <w:sz w:val="24"/>
                <w:szCs w:val="24"/>
                <w:lang w:eastAsia="en-GB"/>
              </w:rPr>
              <w:t xml:space="preserve">White Rose </w:t>
            </w:r>
            <w:r w:rsidRPr="00165F32">
              <w:rPr>
                <w:rFonts w:eastAsia="Times New Roman" w:cs="Calibri"/>
                <w:b/>
                <w:bCs/>
                <w:sz w:val="24"/>
                <w:szCs w:val="24"/>
                <w:lang w:eastAsia="en-GB"/>
              </w:rPr>
              <w:t>Maths Interventions</w:t>
            </w:r>
            <w:r w:rsidRPr="00165F32">
              <w:rPr>
                <w:rFonts w:eastAsia="Times New Roman" w:cs="Calibri"/>
                <w:sz w:val="24"/>
                <w:szCs w:val="24"/>
                <w:lang w:eastAsia="en-GB"/>
              </w:rPr>
              <w:t> </w:t>
            </w:r>
          </w:p>
          <w:p w14:paraId="1A30476C" w14:textId="77777777" w:rsidR="00165F32" w:rsidRPr="00165F32" w:rsidRDefault="00165F32" w:rsidP="00165F32">
            <w:pPr>
              <w:spacing w:after="0" w:line="240" w:lineRule="auto"/>
              <w:ind w:left="720"/>
              <w:textAlignment w:val="baseline"/>
              <w:rPr>
                <w:rFonts w:ascii="Segoe UI" w:eastAsia="Times New Roman" w:hAnsi="Segoe UI" w:cs="Segoe UI"/>
                <w:sz w:val="18"/>
                <w:szCs w:val="18"/>
                <w:lang w:eastAsia="en-GB"/>
              </w:rPr>
            </w:pPr>
            <w:r w:rsidRPr="00165F32">
              <w:rPr>
                <w:rFonts w:eastAsia="Times New Roman" w:cs="Calibri"/>
                <w:sz w:val="24"/>
                <w:szCs w:val="24"/>
                <w:lang w:eastAsia="en-GB"/>
              </w:rPr>
              <w:t>Targeted individual and group intervention activities for the areas of weakness demonstrated in your pupils’ diagnostic test results in reading and maths. </w:t>
            </w:r>
          </w:p>
          <w:p w14:paraId="4930AC49" w14:textId="77777777" w:rsidR="00165F32" w:rsidRPr="00165F32" w:rsidRDefault="00165F32" w:rsidP="003138E4">
            <w:pPr>
              <w:numPr>
                <w:ilvl w:val="0"/>
                <w:numId w:val="12"/>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NESSY – Reading and Spelling</w:t>
            </w:r>
            <w:r w:rsidRPr="00165F32">
              <w:rPr>
                <w:rFonts w:eastAsia="Times New Roman" w:cs="Calibri"/>
                <w:sz w:val="24"/>
                <w:szCs w:val="24"/>
                <w:lang w:eastAsia="en-GB"/>
              </w:rPr>
              <w:t> </w:t>
            </w:r>
          </w:p>
          <w:p w14:paraId="6B4E533E" w14:textId="77777777" w:rsidR="00165F32" w:rsidRPr="00165F32" w:rsidRDefault="00165F32" w:rsidP="00165F32">
            <w:pPr>
              <w:spacing w:after="0" w:line="240" w:lineRule="auto"/>
              <w:ind w:left="720"/>
              <w:textAlignment w:val="baseline"/>
              <w:rPr>
                <w:rFonts w:ascii="Segoe UI" w:eastAsia="Times New Roman" w:hAnsi="Segoe UI" w:cs="Segoe UI"/>
                <w:sz w:val="18"/>
                <w:szCs w:val="18"/>
                <w:lang w:eastAsia="en-GB"/>
              </w:rPr>
            </w:pPr>
            <w:r w:rsidRPr="00165F32">
              <w:rPr>
                <w:rFonts w:eastAsia="Times New Roman" w:cs="Calibri"/>
                <w:sz w:val="24"/>
                <w:szCs w:val="24"/>
                <w:lang w:eastAsia="en-GB"/>
              </w:rPr>
              <w:t>A structured Literacy intervention based upon the Science of Reading. The program begins with systematic synthetic phonics and advances to instruction in spelling, morphology, vocabulary and comprehension. </w:t>
            </w:r>
          </w:p>
          <w:p w14:paraId="36DC72DA" w14:textId="77777777" w:rsidR="00165F32" w:rsidRPr="00165F32" w:rsidRDefault="00165F32" w:rsidP="003138E4">
            <w:pPr>
              <w:numPr>
                <w:ilvl w:val="0"/>
                <w:numId w:val="13"/>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Reading Support</w:t>
            </w:r>
            <w:r w:rsidRPr="00165F32">
              <w:rPr>
                <w:rFonts w:eastAsia="Times New Roman" w:cs="Calibri"/>
                <w:sz w:val="24"/>
                <w:szCs w:val="24"/>
                <w:lang w:eastAsia="en-GB"/>
              </w:rPr>
              <w:t> </w:t>
            </w:r>
          </w:p>
          <w:p w14:paraId="422EDC74" w14:textId="77777777" w:rsidR="00165F32" w:rsidRPr="00165F32" w:rsidRDefault="00165F32" w:rsidP="00165F32">
            <w:pPr>
              <w:spacing w:after="0" w:line="240" w:lineRule="auto"/>
              <w:ind w:left="720"/>
              <w:textAlignment w:val="baseline"/>
              <w:rPr>
                <w:rFonts w:ascii="Segoe UI" w:eastAsia="Times New Roman" w:hAnsi="Segoe UI" w:cs="Segoe UI"/>
                <w:sz w:val="18"/>
                <w:szCs w:val="18"/>
                <w:lang w:eastAsia="en-GB"/>
              </w:rPr>
            </w:pPr>
            <w:r w:rsidRPr="00165F32">
              <w:rPr>
                <w:rFonts w:eastAsia="Times New Roman" w:cs="Calibri"/>
                <w:sz w:val="24"/>
                <w:szCs w:val="24"/>
                <w:lang w:eastAsia="en-GB"/>
              </w:rPr>
              <w:t>An individual tracking of reading to develop pace and fluency. </w:t>
            </w:r>
          </w:p>
          <w:p w14:paraId="1ACC1E04" w14:textId="77777777" w:rsidR="00165F32" w:rsidRPr="00165F32" w:rsidRDefault="00165F32" w:rsidP="003138E4">
            <w:pPr>
              <w:numPr>
                <w:ilvl w:val="0"/>
                <w:numId w:val="14"/>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WELLCOMM</w:t>
            </w:r>
            <w:r w:rsidRPr="00165F32">
              <w:rPr>
                <w:rFonts w:eastAsia="Times New Roman" w:cs="Calibri"/>
                <w:sz w:val="24"/>
                <w:szCs w:val="24"/>
                <w:lang w:eastAsia="en-GB"/>
              </w:rPr>
              <w:t> </w:t>
            </w:r>
          </w:p>
          <w:p w14:paraId="23A84B0F" w14:textId="3186B75C" w:rsidR="00165F32" w:rsidRPr="00165F32" w:rsidRDefault="00165F32" w:rsidP="00165F32">
            <w:pPr>
              <w:spacing w:after="0" w:line="240" w:lineRule="auto"/>
              <w:ind w:left="720"/>
              <w:textAlignment w:val="baseline"/>
              <w:rPr>
                <w:rFonts w:ascii="Segoe UI" w:eastAsia="Times New Roman" w:hAnsi="Segoe UI" w:cs="Segoe UI"/>
                <w:sz w:val="18"/>
                <w:szCs w:val="18"/>
                <w:lang w:eastAsia="en-GB"/>
              </w:rPr>
            </w:pPr>
            <w:r w:rsidRPr="00165F32">
              <w:rPr>
                <w:rFonts w:eastAsia="Times New Roman" w:cs="Calibri"/>
                <w:lang w:eastAsia="en-GB"/>
              </w:rPr>
              <w:t>Used to develop language skills and communication.  </w:t>
            </w:r>
          </w:p>
          <w:p w14:paraId="0A543C7E" w14:textId="77777777" w:rsidR="00165F32" w:rsidRPr="00165F32" w:rsidRDefault="00165F32" w:rsidP="003138E4">
            <w:pPr>
              <w:numPr>
                <w:ilvl w:val="0"/>
                <w:numId w:val="15"/>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Speech &amp; Language</w:t>
            </w:r>
            <w:r w:rsidRPr="00165F32">
              <w:rPr>
                <w:rFonts w:eastAsia="Times New Roman" w:cs="Calibri"/>
                <w:sz w:val="24"/>
                <w:szCs w:val="24"/>
                <w:lang w:eastAsia="en-GB"/>
              </w:rPr>
              <w:t> </w:t>
            </w:r>
          </w:p>
          <w:p w14:paraId="5CA17088" w14:textId="77777777" w:rsidR="00165F32" w:rsidRPr="00165F32" w:rsidRDefault="00165F32" w:rsidP="00165F32">
            <w:pPr>
              <w:spacing w:after="0" w:line="240" w:lineRule="auto"/>
              <w:ind w:left="720"/>
              <w:textAlignment w:val="baseline"/>
              <w:rPr>
                <w:rFonts w:ascii="Segoe UI" w:eastAsia="Times New Roman" w:hAnsi="Segoe UI" w:cs="Segoe UI"/>
                <w:sz w:val="18"/>
                <w:szCs w:val="18"/>
                <w:lang w:eastAsia="en-GB"/>
              </w:rPr>
            </w:pPr>
            <w:r w:rsidRPr="00165F32">
              <w:rPr>
                <w:rFonts w:eastAsia="Times New Roman" w:cs="Calibri"/>
                <w:lang w:eastAsia="en-GB"/>
              </w:rPr>
              <w:t>Individual targets from SALT. </w:t>
            </w:r>
          </w:p>
          <w:p w14:paraId="38670B8A" w14:textId="77777777" w:rsidR="00165F32" w:rsidRPr="00165F32" w:rsidRDefault="00165F32" w:rsidP="003138E4">
            <w:pPr>
              <w:numPr>
                <w:ilvl w:val="0"/>
                <w:numId w:val="16"/>
              </w:numPr>
              <w:spacing w:after="0" w:line="240" w:lineRule="auto"/>
              <w:ind w:left="360" w:firstLine="0"/>
              <w:textAlignment w:val="baseline"/>
              <w:rPr>
                <w:rFonts w:eastAsia="Times New Roman" w:cs="Calibri"/>
                <w:sz w:val="24"/>
                <w:szCs w:val="24"/>
                <w:lang w:eastAsia="en-GB"/>
              </w:rPr>
            </w:pPr>
            <w:proofErr w:type="spellStart"/>
            <w:r w:rsidRPr="00165F32">
              <w:rPr>
                <w:rFonts w:eastAsia="Times New Roman" w:cs="Calibri"/>
                <w:b/>
                <w:bCs/>
                <w:sz w:val="24"/>
                <w:szCs w:val="24"/>
                <w:lang w:eastAsia="en-GB"/>
              </w:rPr>
              <w:t>RWi</w:t>
            </w:r>
            <w:proofErr w:type="spellEnd"/>
            <w:r w:rsidRPr="00165F32">
              <w:rPr>
                <w:rFonts w:eastAsia="Times New Roman" w:cs="Calibri"/>
                <w:b/>
                <w:bCs/>
                <w:sz w:val="24"/>
                <w:szCs w:val="24"/>
                <w:lang w:eastAsia="en-GB"/>
              </w:rPr>
              <w:t xml:space="preserve"> Phonics Tutoring</w:t>
            </w:r>
            <w:r w:rsidRPr="00165F32">
              <w:rPr>
                <w:rFonts w:eastAsia="Times New Roman" w:cs="Calibri"/>
                <w:sz w:val="24"/>
                <w:szCs w:val="24"/>
                <w:lang w:eastAsia="en-GB"/>
              </w:rPr>
              <w:t> </w:t>
            </w:r>
          </w:p>
          <w:p w14:paraId="643289D1" w14:textId="77777777" w:rsidR="00165F32" w:rsidRPr="00165F32" w:rsidRDefault="00165F32" w:rsidP="00165F32">
            <w:pPr>
              <w:spacing w:after="0" w:line="240" w:lineRule="auto"/>
              <w:ind w:left="720"/>
              <w:textAlignment w:val="baseline"/>
              <w:rPr>
                <w:rFonts w:ascii="Segoe UI" w:eastAsia="Times New Roman" w:hAnsi="Segoe UI" w:cs="Segoe UI"/>
                <w:sz w:val="18"/>
                <w:szCs w:val="18"/>
                <w:lang w:eastAsia="en-GB"/>
              </w:rPr>
            </w:pPr>
            <w:r w:rsidRPr="00165F32">
              <w:rPr>
                <w:rFonts w:eastAsia="Times New Roman" w:cs="Calibri"/>
                <w:sz w:val="24"/>
                <w:szCs w:val="24"/>
                <w:lang w:eastAsia="en-GB"/>
              </w:rPr>
              <w:t>Focused catch-up support to get pupils reading fast. </w:t>
            </w:r>
          </w:p>
          <w:p w14:paraId="01DE0B38" w14:textId="77777777" w:rsidR="00165F32" w:rsidRPr="00165F32" w:rsidRDefault="00165F32" w:rsidP="003138E4">
            <w:pPr>
              <w:numPr>
                <w:ilvl w:val="0"/>
                <w:numId w:val="17"/>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Working Memory</w:t>
            </w:r>
            <w:r w:rsidRPr="00165F32">
              <w:rPr>
                <w:rFonts w:eastAsia="Times New Roman" w:cs="Calibri"/>
                <w:sz w:val="24"/>
                <w:szCs w:val="24"/>
                <w:lang w:eastAsia="en-GB"/>
              </w:rPr>
              <w:t> </w:t>
            </w:r>
          </w:p>
          <w:p w14:paraId="3E611339" w14:textId="77777777" w:rsidR="00165F32" w:rsidRPr="00165F32" w:rsidRDefault="00165F32" w:rsidP="00165F32">
            <w:pPr>
              <w:spacing w:after="0" w:line="240" w:lineRule="auto"/>
              <w:ind w:left="720"/>
              <w:textAlignment w:val="baseline"/>
              <w:rPr>
                <w:rFonts w:ascii="Segoe UI" w:eastAsia="Times New Roman" w:hAnsi="Segoe UI" w:cs="Segoe UI"/>
                <w:sz w:val="18"/>
                <w:szCs w:val="18"/>
                <w:lang w:eastAsia="en-GB"/>
              </w:rPr>
            </w:pPr>
            <w:r w:rsidRPr="00165F32">
              <w:rPr>
                <w:rFonts w:eastAsia="Times New Roman" w:cs="Calibri"/>
                <w:sz w:val="24"/>
                <w:szCs w:val="24"/>
                <w:lang w:eastAsia="en-GB"/>
              </w:rPr>
              <w:t>An intervention to support recall and retrieval skills for pupils who struggle to retain knowledge. </w:t>
            </w:r>
          </w:p>
          <w:p w14:paraId="2D2B4E2C" w14:textId="77777777" w:rsidR="00165F32" w:rsidRPr="00165F32" w:rsidRDefault="00165F32" w:rsidP="003138E4">
            <w:pPr>
              <w:numPr>
                <w:ilvl w:val="0"/>
                <w:numId w:val="18"/>
              </w:numPr>
              <w:spacing w:after="0" w:line="240" w:lineRule="auto"/>
              <w:ind w:left="360" w:firstLine="0"/>
              <w:textAlignment w:val="baseline"/>
              <w:rPr>
                <w:rFonts w:eastAsia="Times New Roman" w:cs="Calibri"/>
                <w:sz w:val="24"/>
                <w:szCs w:val="24"/>
                <w:lang w:eastAsia="en-GB"/>
              </w:rPr>
            </w:pPr>
            <w:r w:rsidRPr="00165F32">
              <w:rPr>
                <w:rFonts w:eastAsia="Times New Roman" w:cs="Calibri"/>
                <w:b/>
                <w:bCs/>
                <w:sz w:val="24"/>
                <w:szCs w:val="24"/>
                <w:lang w:eastAsia="en-GB"/>
              </w:rPr>
              <w:t>Get Moving and Funky Fingers</w:t>
            </w:r>
            <w:r w:rsidRPr="00165F32">
              <w:rPr>
                <w:rFonts w:eastAsia="Times New Roman" w:cs="Calibri"/>
                <w:sz w:val="24"/>
                <w:szCs w:val="24"/>
                <w:lang w:eastAsia="en-GB"/>
              </w:rPr>
              <w:t> </w:t>
            </w:r>
          </w:p>
          <w:p w14:paraId="2954E7F3" w14:textId="77777777" w:rsidR="00C801FC" w:rsidRDefault="00165F32" w:rsidP="00C801FC">
            <w:pPr>
              <w:spacing w:after="0" w:line="240" w:lineRule="auto"/>
              <w:ind w:left="720"/>
              <w:textAlignment w:val="baseline"/>
              <w:rPr>
                <w:rFonts w:eastAsia="Times New Roman" w:cs="Calibri"/>
                <w:sz w:val="24"/>
                <w:szCs w:val="24"/>
                <w:lang w:eastAsia="en-GB"/>
              </w:rPr>
            </w:pPr>
            <w:r w:rsidRPr="00165F32">
              <w:rPr>
                <w:rFonts w:eastAsia="Times New Roman" w:cs="Calibri"/>
                <w:sz w:val="24"/>
                <w:szCs w:val="24"/>
                <w:lang w:eastAsia="en-GB"/>
              </w:rPr>
              <w:lastRenderedPageBreak/>
              <w:t>An intervention to support gross and fine motor skill development.</w:t>
            </w:r>
          </w:p>
          <w:p w14:paraId="7338F3B1" w14:textId="26C2CA7D" w:rsidR="00C801FC" w:rsidRPr="00165F32" w:rsidRDefault="00165F32" w:rsidP="00C801FC">
            <w:pPr>
              <w:numPr>
                <w:ilvl w:val="0"/>
                <w:numId w:val="18"/>
              </w:numPr>
              <w:spacing w:after="0" w:line="240" w:lineRule="auto"/>
              <w:ind w:left="360" w:firstLine="0"/>
              <w:textAlignment w:val="baseline"/>
              <w:rPr>
                <w:rFonts w:eastAsia="Times New Roman" w:cs="Calibri"/>
                <w:b/>
                <w:sz w:val="24"/>
                <w:szCs w:val="24"/>
                <w:lang w:eastAsia="en-GB"/>
              </w:rPr>
            </w:pPr>
            <w:r w:rsidRPr="00165F32">
              <w:rPr>
                <w:rFonts w:eastAsia="Times New Roman" w:cs="Calibri"/>
                <w:sz w:val="24"/>
                <w:szCs w:val="24"/>
                <w:lang w:eastAsia="en-GB"/>
              </w:rPr>
              <w:t> </w:t>
            </w:r>
            <w:r w:rsidR="00C801FC" w:rsidRPr="00165F32">
              <w:rPr>
                <w:rFonts w:eastAsia="Times New Roman" w:cs="Calibri"/>
                <w:b/>
                <w:sz w:val="24"/>
                <w:szCs w:val="24"/>
                <w:lang w:eastAsia="en-GB"/>
              </w:rPr>
              <w:t>S</w:t>
            </w:r>
            <w:r w:rsidR="00C801FC">
              <w:rPr>
                <w:rFonts w:eastAsia="Times New Roman" w:cs="Calibri"/>
                <w:b/>
                <w:sz w:val="24"/>
                <w:szCs w:val="24"/>
                <w:lang w:eastAsia="en-GB"/>
              </w:rPr>
              <w:t>ensory Circuits</w:t>
            </w:r>
            <w:r w:rsidR="00C801FC" w:rsidRPr="00165F32">
              <w:rPr>
                <w:rFonts w:eastAsia="Times New Roman" w:cs="Calibri"/>
                <w:b/>
                <w:sz w:val="24"/>
                <w:szCs w:val="24"/>
                <w:lang w:eastAsia="en-GB"/>
              </w:rPr>
              <w:t> </w:t>
            </w:r>
          </w:p>
          <w:p w14:paraId="6AE9CAE1" w14:textId="21AA315E" w:rsidR="00C801FC" w:rsidRDefault="00C801FC" w:rsidP="00C801FC">
            <w:pPr>
              <w:spacing w:after="0" w:line="240" w:lineRule="auto"/>
              <w:ind w:left="720"/>
              <w:textAlignment w:val="baseline"/>
              <w:rPr>
                <w:rFonts w:eastAsia="Times New Roman" w:cs="Calibri"/>
                <w:sz w:val="24"/>
                <w:szCs w:val="24"/>
                <w:lang w:eastAsia="en-GB"/>
              </w:rPr>
            </w:pPr>
            <w:r w:rsidRPr="00165F32">
              <w:rPr>
                <w:rFonts w:eastAsia="Times New Roman" w:cs="Calibri"/>
                <w:sz w:val="24"/>
                <w:szCs w:val="24"/>
                <w:lang w:eastAsia="en-GB"/>
              </w:rPr>
              <w:t>An intervention</w:t>
            </w:r>
            <w:r>
              <w:rPr>
                <w:rFonts w:eastAsia="Times New Roman" w:cs="Calibri"/>
                <w:sz w:val="24"/>
                <w:szCs w:val="24"/>
                <w:lang w:eastAsia="en-GB"/>
              </w:rPr>
              <w:t xml:space="preserve"> </w:t>
            </w:r>
            <w:r w:rsidRPr="00165F32">
              <w:rPr>
                <w:rFonts w:eastAsia="Times New Roman" w:cs="Calibri"/>
                <w:sz w:val="24"/>
                <w:szCs w:val="24"/>
                <w:lang w:eastAsia="en-GB"/>
              </w:rPr>
              <w:t xml:space="preserve">to support </w:t>
            </w:r>
            <w:r>
              <w:rPr>
                <w:rFonts w:eastAsia="Times New Roman" w:cs="Calibri"/>
                <w:sz w:val="24"/>
                <w:szCs w:val="24"/>
                <w:lang w:eastAsia="en-GB"/>
              </w:rPr>
              <w:t>regulation of sensory needs</w:t>
            </w:r>
            <w:r w:rsidRPr="00165F32">
              <w:rPr>
                <w:rFonts w:eastAsia="Times New Roman" w:cs="Calibri"/>
                <w:sz w:val="24"/>
                <w:szCs w:val="24"/>
                <w:lang w:eastAsia="en-GB"/>
              </w:rPr>
              <w:t>. </w:t>
            </w:r>
          </w:p>
          <w:p w14:paraId="26190410" w14:textId="77777777" w:rsidR="00C801FC" w:rsidRPr="00165F32" w:rsidRDefault="00C801FC" w:rsidP="00C801FC">
            <w:pPr>
              <w:numPr>
                <w:ilvl w:val="0"/>
                <w:numId w:val="18"/>
              </w:numPr>
              <w:spacing w:after="0" w:line="240" w:lineRule="auto"/>
              <w:ind w:left="360" w:firstLine="0"/>
              <w:textAlignment w:val="baseline"/>
              <w:rPr>
                <w:rFonts w:eastAsia="Times New Roman" w:cs="Calibri"/>
                <w:b/>
                <w:sz w:val="24"/>
                <w:szCs w:val="24"/>
                <w:lang w:eastAsia="en-GB"/>
              </w:rPr>
            </w:pPr>
            <w:r>
              <w:rPr>
                <w:rFonts w:eastAsia="Times New Roman" w:cs="Calibri"/>
                <w:b/>
                <w:sz w:val="24"/>
                <w:szCs w:val="24"/>
                <w:lang w:eastAsia="en-GB"/>
              </w:rPr>
              <w:t>Conscious Discipline</w:t>
            </w:r>
            <w:r w:rsidRPr="00165F32">
              <w:rPr>
                <w:rFonts w:eastAsia="Times New Roman" w:cs="Calibri"/>
                <w:b/>
                <w:sz w:val="24"/>
                <w:szCs w:val="24"/>
                <w:lang w:eastAsia="en-GB"/>
              </w:rPr>
              <w:t> </w:t>
            </w:r>
          </w:p>
          <w:p w14:paraId="4478AB14" w14:textId="1934AADC" w:rsidR="00165F32" w:rsidRDefault="00C801FC" w:rsidP="00C801FC">
            <w:pPr>
              <w:spacing w:after="0" w:line="240" w:lineRule="auto"/>
              <w:ind w:left="720"/>
              <w:textAlignment w:val="baseline"/>
              <w:rPr>
                <w:rFonts w:eastAsia="Times New Roman" w:cs="Calibri"/>
                <w:sz w:val="24"/>
                <w:szCs w:val="24"/>
                <w:lang w:eastAsia="en-GB"/>
              </w:rPr>
            </w:pPr>
            <w:r w:rsidRPr="00165F32">
              <w:rPr>
                <w:rFonts w:eastAsia="Times New Roman" w:cs="Calibri"/>
                <w:sz w:val="24"/>
                <w:szCs w:val="24"/>
                <w:lang w:eastAsia="en-GB"/>
              </w:rPr>
              <w:t xml:space="preserve">A </w:t>
            </w:r>
            <w:r>
              <w:rPr>
                <w:rFonts w:eastAsia="Times New Roman" w:cs="Calibri"/>
                <w:sz w:val="24"/>
                <w:szCs w:val="24"/>
                <w:lang w:eastAsia="en-GB"/>
              </w:rPr>
              <w:t xml:space="preserve">whole school </w:t>
            </w:r>
            <w:r w:rsidRPr="00165F32">
              <w:rPr>
                <w:rFonts w:eastAsia="Times New Roman" w:cs="Calibri"/>
                <w:sz w:val="24"/>
                <w:szCs w:val="24"/>
                <w:lang w:eastAsia="en-GB"/>
              </w:rPr>
              <w:t>intervention</w:t>
            </w:r>
            <w:r>
              <w:rPr>
                <w:rFonts w:eastAsia="Times New Roman" w:cs="Calibri"/>
                <w:sz w:val="24"/>
                <w:szCs w:val="24"/>
                <w:lang w:eastAsia="en-GB"/>
              </w:rPr>
              <w:t xml:space="preserve"> </w:t>
            </w:r>
            <w:r w:rsidRPr="00165F32">
              <w:rPr>
                <w:rFonts w:eastAsia="Times New Roman" w:cs="Calibri"/>
                <w:sz w:val="24"/>
                <w:szCs w:val="24"/>
                <w:lang w:eastAsia="en-GB"/>
              </w:rPr>
              <w:t xml:space="preserve">to support </w:t>
            </w:r>
            <w:r>
              <w:rPr>
                <w:rFonts w:eastAsia="Times New Roman" w:cs="Calibri"/>
                <w:sz w:val="24"/>
                <w:szCs w:val="24"/>
                <w:lang w:eastAsia="en-GB"/>
              </w:rPr>
              <w:t>SEMH needs</w:t>
            </w:r>
            <w:r w:rsidRPr="00165F32">
              <w:rPr>
                <w:rFonts w:eastAsia="Times New Roman" w:cs="Calibri"/>
                <w:sz w:val="24"/>
                <w:szCs w:val="24"/>
                <w:lang w:eastAsia="en-GB"/>
              </w:rPr>
              <w:t>. </w:t>
            </w:r>
          </w:p>
          <w:p w14:paraId="47965CD0" w14:textId="2D2B1C6B" w:rsidR="00165F32" w:rsidRPr="00165F32" w:rsidRDefault="00165F32" w:rsidP="003138E4">
            <w:pPr>
              <w:numPr>
                <w:ilvl w:val="0"/>
                <w:numId w:val="18"/>
              </w:numPr>
              <w:spacing w:after="0" w:line="240" w:lineRule="auto"/>
              <w:ind w:left="360" w:firstLine="0"/>
              <w:textAlignment w:val="baseline"/>
              <w:rPr>
                <w:rFonts w:eastAsia="Times New Roman" w:cs="Calibri"/>
                <w:b/>
                <w:sz w:val="24"/>
                <w:szCs w:val="24"/>
                <w:lang w:eastAsia="en-GB"/>
              </w:rPr>
            </w:pPr>
            <w:r w:rsidRPr="00165F32">
              <w:rPr>
                <w:rFonts w:eastAsia="Times New Roman" w:cs="Calibri"/>
                <w:b/>
                <w:sz w:val="24"/>
                <w:szCs w:val="24"/>
                <w:lang w:eastAsia="en-GB"/>
              </w:rPr>
              <w:t>SEND Continuum </w:t>
            </w:r>
          </w:p>
          <w:p w14:paraId="6E737DFD" w14:textId="714A61D6" w:rsidR="00165F32" w:rsidRDefault="00165F32" w:rsidP="00165F32">
            <w:pPr>
              <w:spacing w:after="0" w:line="240" w:lineRule="auto"/>
              <w:ind w:left="720"/>
              <w:textAlignment w:val="baseline"/>
              <w:rPr>
                <w:rFonts w:eastAsia="Times New Roman" w:cs="Calibri"/>
                <w:sz w:val="24"/>
                <w:szCs w:val="24"/>
                <w:lang w:eastAsia="en-GB"/>
              </w:rPr>
            </w:pPr>
            <w:r w:rsidRPr="00165F32">
              <w:rPr>
                <w:rFonts w:eastAsia="Times New Roman" w:cs="Calibri"/>
                <w:sz w:val="24"/>
                <w:szCs w:val="24"/>
                <w:lang w:eastAsia="en-GB"/>
              </w:rPr>
              <w:t xml:space="preserve">An intervention </w:t>
            </w:r>
            <w:r w:rsidR="005D658E">
              <w:rPr>
                <w:rFonts w:eastAsia="Times New Roman" w:cs="Calibri"/>
                <w:sz w:val="24"/>
                <w:szCs w:val="24"/>
                <w:lang w:eastAsia="en-GB"/>
              </w:rPr>
              <w:t xml:space="preserve">with tracking </w:t>
            </w:r>
            <w:r w:rsidRPr="00165F32">
              <w:rPr>
                <w:rFonts w:eastAsia="Times New Roman" w:cs="Calibri"/>
                <w:sz w:val="24"/>
                <w:szCs w:val="24"/>
                <w:lang w:eastAsia="en-GB"/>
              </w:rPr>
              <w:t xml:space="preserve">to support </w:t>
            </w:r>
            <w:r w:rsidR="005D658E">
              <w:rPr>
                <w:rFonts w:eastAsia="Times New Roman" w:cs="Calibri"/>
                <w:sz w:val="24"/>
                <w:szCs w:val="24"/>
                <w:lang w:eastAsia="en-GB"/>
              </w:rPr>
              <w:t>progress in English and Maths skills</w:t>
            </w:r>
            <w:r w:rsidRPr="00165F32">
              <w:rPr>
                <w:rFonts w:eastAsia="Times New Roman" w:cs="Calibri"/>
                <w:sz w:val="24"/>
                <w:szCs w:val="24"/>
                <w:lang w:eastAsia="en-GB"/>
              </w:rPr>
              <w:t>. </w:t>
            </w:r>
          </w:p>
          <w:p w14:paraId="1ECD5358" w14:textId="2E8A60DD" w:rsidR="005D658E" w:rsidRPr="00165F32" w:rsidRDefault="00C801FC" w:rsidP="003138E4">
            <w:pPr>
              <w:numPr>
                <w:ilvl w:val="0"/>
                <w:numId w:val="18"/>
              </w:numPr>
              <w:spacing w:after="0" w:line="240" w:lineRule="auto"/>
              <w:ind w:left="360" w:firstLine="0"/>
              <w:textAlignment w:val="baseline"/>
              <w:rPr>
                <w:rFonts w:eastAsia="Times New Roman" w:cs="Calibri"/>
                <w:b/>
                <w:sz w:val="24"/>
                <w:szCs w:val="24"/>
                <w:lang w:eastAsia="en-GB"/>
              </w:rPr>
            </w:pPr>
            <w:r>
              <w:rPr>
                <w:rFonts w:eastAsia="Times New Roman" w:cs="Calibri"/>
                <w:b/>
                <w:sz w:val="24"/>
                <w:szCs w:val="24"/>
                <w:lang w:eastAsia="en-GB"/>
              </w:rPr>
              <w:t>Nurture Provision</w:t>
            </w:r>
            <w:r w:rsidR="005D658E" w:rsidRPr="00165F32">
              <w:rPr>
                <w:rFonts w:eastAsia="Times New Roman" w:cs="Calibri"/>
                <w:b/>
                <w:sz w:val="24"/>
                <w:szCs w:val="24"/>
                <w:lang w:eastAsia="en-GB"/>
              </w:rPr>
              <w:t> </w:t>
            </w:r>
          </w:p>
          <w:p w14:paraId="4D9834CB" w14:textId="785E9DF3" w:rsidR="005D658E" w:rsidRDefault="005D658E" w:rsidP="005D658E">
            <w:pPr>
              <w:spacing w:after="0" w:line="240" w:lineRule="auto"/>
              <w:ind w:left="720"/>
              <w:textAlignment w:val="baseline"/>
              <w:rPr>
                <w:rFonts w:eastAsia="Times New Roman" w:cs="Calibri"/>
                <w:sz w:val="24"/>
                <w:szCs w:val="24"/>
                <w:lang w:eastAsia="en-GB"/>
              </w:rPr>
            </w:pPr>
            <w:r w:rsidRPr="00165F32">
              <w:rPr>
                <w:rFonts w:eastAsia="Times New Roman" w:cs="Calibri"/>
                <w:sz w:val="24"/>
                <w:szCs w:val="24"/>
                <w:lang w:eastAsia="en-GB"/>
              </w:rPr>
              <w:t xml:space="preserve">A </w:t>
            </w:r>
            <w:r>
              <w:rPr>
                <w:rFonts w:eastAsia="Times New Roman" w:cs="Calibri"/>
                <w:sz w:val="24"/>
                <w:szCs w:val="24"/>
                <w:lang w:eastAsia="en-GB"/>
              </w:rPr>
              <w:t xml:space="preserve">whole school </w:t>
            </w:r>
            <w:r w:rsidRPr="00165F32">
              <w:rPr>
                <w:rFonts w:eastAsia="Times New Roman" w:cs="Calibri"/>
                <w:sz w:val="24"/>
                <w:szCs w:val="24"/>
                <w:lang w:eastAsia="en-GB"/>
              </w:rPr>
              <w:t>intervention</w:t>
            </w:r>
            <w:r>
              <w:rPr>
                <w:rFonts w:eastAsia="Times New Roman" w:cs="Calibri"/>
                <w:sz w:val="24"/>
                <w:szCs w:val="24"/>
                <w:lang w:eastAsia="en-GB"/>
              </w:rPr>
              <w:t xml:space="preserve"> </w:t>
            </w:r>
            <w:r w:rsidRPr="00165F32">
              <w:rPr>
                <w:rFonts w:eastAsia="Times New Roman" w:cs="Calibri"/>
                <w:sz w:val="24"/>
                <w:szCs w:val="24"/>
                <w:lang w:eastAsia="en-GB"/>
              </w:rPr>
              <w:t xml:space="preserve">to support </w:t>
            </w:r>
            <w:r>
              <w:rPr>
                <w:rFonts w:eastAsia="Times New Roman" w:cs="Calibri"/>
                <w:sz w:val="24"/>
                <w:szCs w:val="24"/>
                <w:lang w:eastAsia="en-GB"/>
              </w:rPr>
              <w:t>SEM</w:t>
            </w:r>
            <w:r w:rsidR="00C801FC">
              <w:rPr>
                <w:rFonts w:eastAsia="Times New Roman" w:cs="Calibri"/>
                <w:sz w:val="24"/>
                <w:szCs w:val="24"/>
                <w:lang w:eastAsia="en-GB"/>
              </w:rPr>
              <w:t>H and social skill needs</w:t>
            </w:r>
            <w:r w:rsidRPr="00165F32">
              <w:rPr>
                <w:rFonts w:eastAsia="Times New Roman" w:cs="Calibri"/>
                <w:sz w:val="24"/>
                <w:szCs w:val="24"/>
                <w:lang w:eastAsia="en-GB"/>
              </w:rPr>
              <w:t>. </w:t>
            </w:r>
          </w:p>
          <w:p w14:paraId="7B557018" w14:textId="690B5800" w:rsidR="00BD02C5" w:rsidRDefault="00BD02C5" w:rsidP="00C801FC">
            <w:pPr>
              <w:spacing w:after="0" w:line="240" w:lineRule="auto"/>
              <w:textAlignment w:val="baseline"/>
              <w:rPr>
                <w:rFonts w:eastAsia="Times New Roman" w:cs="Calibri"/>
                <w:sz w:val="24"/>
                <w:szCs w:val="24"/>
                <w:lang w:eastAsia="en-GB"/>
              </w:rPr>
            </w:pPr>
          </w:p>
          <w:p w14:paraId="7162BE01" w14:textId="4EA5AA07" w:rsidR="00165F32" w:rsidRPr="00165F32" w:rsidRDefault="00165F32" w:rsidP="00165F32">
            <w:pPr>
              <w:spacing w:after="0" w:line="240" w:lineRule="auto"/>
              <w:ind w:left="720"/>
              <w:textAlignment w:val="baseline"/>
              <w:rPr>
                <w:rFonts w:ascii="Segoe UI" w:eastAsia="Times New Roman" w:hAnsi="Segoe UI" w:cs="Segoe UI"/>
                <w:sz w:val="18"/>
                <w:szCs w:val="18"/>
                <w:lang w:eastAsia="en-GB"/>
              </w:rPr>
            </w:pPr>
          </w:p>
        </w:tc>
      </w:tr>
    </w:tbl>
    <w:tbl>
      <w:tblPr>
        <w:tblStyle w:val="TableGrid"/>
        <w:tblW w:w="10420" w:type="dxa"/>
        <w:tblLook w:val="04A0" w:firstRow="1" w:lastRow="0" w:firstColumn="1" w:lastColumn="0" w:noHBand="0" w:noVBand="1"/>
      </w:tblPr>
      <w:tblGrid>
        <w:gridCol w:w="10420"/>
      </w:tblGrid>
      <w:tr w:rsidR="00530DC8" w14:paraId="77E6E751" w14:textId="77777777" w:rsidTr="00815125">
        <w:tc>
          <w:tcPr>
            <w:tcW w:w="10420" w:type="dxa"/>
          </w:tcPr>
          <w:p w14:paraId="59D789B8" w14:textId="77777777" w:rsidR="00530DC8" w:rsidRPr="00BE28E1" w:rsidRDefault="00530DC8" w:rsidP="00530DC8">
            <w:pPr>
              <w:pStyle w:val="NoSpacing"/>
              <w:rPr>
                <w:b/>
                <w:bCs/>
                <w:color w:val="0070C0"/>
                <w:sz w:val="24"/>
                <w:szCs w:val="24"/>
              </w:rPr>
            </w:pPr>
            <w:r w:rsidRPr="00BE28E1">
              <w:rPr>
                <w:b/>
                <w:bCs/>
                <w:color w:val="0070C0"/>
                <w:sz w:val="24"/>
                <w:szCs w:val="24"/>
              </w:rPr>
              <w:lastRenderedPageBreak/>
              <w:t>Exam Access Arrangements  </w:t>
            </w:r>
          </w:p>
          <w:p w14:paraId="3FCE37F9" w14:textId="597F35C7" w:rsidR="0064527B" w:rsidRDefault="00530DC8" w:rsidP="00530DC8">
            <w:pPr>
              <w:rPr>
                <w:rFonts w:eastAsia="Times New Roman" w:cs="Calibri"/>
                <w:color w:val="002060"/>
                <w:lang w:eastAsia="en-GB"/>
              </w:rPr>
            </w:pPr>
            <w:r w:rsidRPr="00BE28E1">
              <w:rPr>
                <w:rFonts w:eastAsia="Times New Roman" w:cs="Calibri"/>
                <w:color w:val="002060"/>
                <w:lang w:eastAsia="en-GB"/>
              </w:rPr>
              <w:t xml:space="preserve">At </w:t>
            </w:r>
            <w:r w:rsidR="005D658E">
              <w:rPr>
                <w:rFonts w:eastAsia="Times New Roman" w:cs="Calibri"/>
                <w:color w:val="002060"/>
                <w:lang w:eastAsia="en-GB"/>
              </w:rPr>
              <w:t>Ham Dingle Primary</w:t>
            </w:r>
            <w:r w:rsidR="00BE28E1" w:rsidRPr="00BE28E1">
              <w:rPr>
                <w:rFonts w:eastAsia="Times New Roman" w:cs="Calibri"/>
                <w:color w:val="002060"/>
                <w:lang w:eastAsia="en-GB"/>
              </w:rPr>
              <w:t xml:space="preserve"> </w:t>
            </w:r>
            <w:proofErr w:type="gramStart"/>
            <w:r w:rsidR="00BE28E1" w:rsidRPr="00BE28E1">
              <w:rPr>
                <w:rFonts w:eastAsia="Times New Roman" w:cs="Calibri"/>
                <w:color w:val="002060"/>
                <w:lang w:eastAsia="en-GB"/>
              </w:rPr>
              <w:t>Academy</w:t>
            </w:r>
            <w:proofErr w:type="gramEnd"/>
            <w:r w:rsidRPr="00BE28E1">
              <w:rPr>
                <w:rFonts w:eastAsia="Times New Roman" w:cs="Calibri"/>
                <w:color w:val="002060"/>
                <w:lang w:eastAsia="en-GB"/>
              </w:rPr>
              <w:t xml:space="preserve"> we ensure that students who require extra support in t</w:t>
            </w:r>
            <w:r w:rsidR="005D658E">
              <w:rPr>
                <w:rFonts w:eastAsia="Times New Roman" w:cs="Calibri"/>
                <w:color w:val="002060"/>
                <w:lang w:eastAsia="en-GB"/>
              </w:rPr>
              <w:t>ests</w:t>
            </w:r>
            <w:r w:rsidRPr="00BE28E1">
              <w:rPr>
                <w:rFonts w:eastAsia="Times New Roman" w:cs="Calibri"/>
                <w:color w:val="002060"/>
                <w:lang w:eastAsia="en-GB"/>
              </w:rPr>
              <w:t xml:space="preserve"> receive this. This is based on diagnostic testing as well as collating evidence of a history of need and a </w:t>
            </w:r>
            <w:r w:rsidR="005D658E">
              <w:rPr>
                <w:rFonts w:eastAsia="Times New Roman" w:cs="Calibri"/>
                <w:color w:val="002060"/>
                <w:lang w:eastAsia="en-GB"/>
              </w:rPr>
              <w:t>pupil</w:t>
            </w:r>
            <w:r w:rsidRPr="00BE28E1">
              <w:rPr>
                <w:rFonts w:eastAsia="Times New Roman" w:cs="Calibri"/>
                <w:color w:val="002060"/>
                <w:lang w:eastAsia="en-GB"/>
              </w:rPr>
              <w:t>’s normal way of working.</w:t>
            </w:r>
            <w:r w:rsidR="005D658E">
              <w:rPr>
                <w:rFonts w:eastAsia="Times New Roman" w:cs="Calibri"/>
                <w:color w:val="002060"/>
                <w:lang w:eastAsia="en-GB"/>
              </w:rPr>
              <w:t xml:space="preserve"> It will very often be stated in reports from external agencies e.g. Visual Impairment</w:t>
            </w:r>
          </w:p>
          <w:p w14:paraId="4D347BC0" w14:textId="3B110585" w:rsidR="0064527B" w:rsidRDefault="0064527B" w:rsidP="0064527B">
            <w:pPr>
              <w:jc w:val="center"/>
              <w:rPr>
                <w:rFonts w:eastAsia="Times New Roman" w:cs="Calibri"/>
                <w:color w:val="002060"/>
                <w:lang w:eastAsia="en-GB"/>
              </w:rPr>
            </w:pPr>
            <w:r w:rsidRPr="0064527B">
              <w:rPr>
                <w:rFonts w:eastAsia="Times New Roman" w:cs="Calibri"/>
                <w:noProof/>
                <w:color w:val="002060"/>
                <w:lang w:eastAsia="en-GB"/>
              </w:rPr>
              <w:drawing>
                <wp:inline distT="0" distB="0" distL="0" distR="0" wp14:anchorId="170D99C2" wp14:editId="191BE3E6">
                  <wp:extent cx="3365500" cy="4190198"/>
                  <wp:effectExtent l="0" t="0" r="6350" b="1270"/>
                  <wp:docPr id="443667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67045" name=""/>
                          <pic:cNvPicPr/>
                        </pic:nvPicPr>
                        <pic:blipFill>
                          <a:blip r:embed="rId27"/>
                          <a:stretch>
                            <a:fillRect/>
                          </a:stretch>
                        </pic:blipFill>
                        <pic:spPr>
                          <a:xfrm>
                            <a:off x="0" y="0"/>
                            <a:ext cx="3408898" cy="4244230"/>
                          </a:xfrm>
                          <a:prstGeom prst="rect">
                            <a:avLst/>
                          </a:prstGeom>
                        </pic:spPr>
                      </pic:pic>
                    </a:graphicData>
                  </a:graphic>
                </wp:inline>
              </w:drawing>
            </w:r>
          </w:p>
          <w:p w14:paraId="5E300079" w14:textId="5246BF84" w:rsidR="007171D3" w:rsidRDefault="005D658E" w:rsidP="0064527B">
            <w:pPr>
              <w:jc w:val="center"/>
              <w:rPr>
                <w:rFonts w:eastAsia="Times New Roman" w:cs="Calibri"/>
                <w:color w:val="002060"/>
                <w:lang w:eastAsia="en-GB"/>
              </w:rPr>
            </w:pPr>
            <w:r>
              <w:rPr>
                <w:b/>
                <w:noProof/>
                <w:color w:val="0070C0"/>
                <w:sz w:val="24"/>
                <w:szCs w:val="24"/>
              </w:rPr>
              <w:drawing>
                <wp:anchor distT="0" distB="0" distL="114300" distR="114300" simplePos="0" relativeHeight="251665408" behindDoc="0" locked="0" layoutInCell="1" allowOverlap="1" wp14:anchorId="20D34D1E" wp14:editId="5D4FE00B">
                  <wp:simplePos x="0" y="0"/>
                  <wp:positionH relativeFrom="column">
                    <wp:posOffset>2647768</wp:posOffset>
                  </wp:positionH>
                  <wp:positionV relativeFrom="paragraph">
                    <wp:posOffset>115570</wp:posOffset>
                  </wp:positionV>
                  <wp:extent cx="1168400" cy="824865"/>
                  <wp:effectExtent l="0" t="0" r="0" b="0"/>
                  <wp:wrapSquare wrapText="bothSides"/>
                  <wp:docPr id="1036115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8400" cy="824865"/>
                          </a:xfrm>
                          <a:prstGeom prst="rect">
                            <a:avLst/>
                          </a:prstGeom>
                          <a:noFill/>
                        </pic:spPr>
                      </pic:pic>
                    </a:graphicData>
                  </a:graphic>
                  <wp14:sizeRelH relativeFrom="page">
                    <wp14:pctWidth>0</wp14:pctWidth>
                  </wp14:sizeRelH>
                  <wp14:sizeRelV relativeFrom="page">
                    <wp14:pctHeight>0</wp14:pctHeight>
                  </wp14:sizeRelV>
                </wp:anchor>
              </w:drawing>
            </w:r>
          </w:p>
          <w:p w14:paraId="47CA0829" w14:textId="4641ECB7" w:rsidR="00815125" w:rsidRPr="00BE28E1" w:rsidRDefault="00815125" w:rsidP="0064527B">
            <w:pPr>
              <w:jc w:val="center"/>
              <w:rPr>
                <w:rFonts w:eastAsia="Times New Roman" w:cs="Calibri"/>
                <w:color w:val="002060"/>
                <w:lang w:eastAsia="en-GB"/>
              </w:rPr>
            </w:pPr>
          </w:p>
          <w:p w14:paraId="6971C59F" w14:textId="1E2A27D4" w:rsidR="00530DC8" w:rsidRDefault="00530DC8" w:rsidP="005C0CC4">
            <w:pPr>
              <w:rPr>
                <w:b/>
                <w:color w:val="0070C0"/>
                <w:sz w:val="24"/>
                <w:szCs w:val="24"/>
              </w:rPr>
            </w:pPr>
          </w:p>
          <w:p w14:paraId="2F3C70D9" w14:textId="39BC2A2F" w:rsidR="00815125" w:rsidRDefault="00815125" w:rsidP="005C0CC4">
            <w:pPr>
              <w:rPr>
                <w:b/>
                <w:color w:val="0070C0"/>
                <w:sz w:val="24"/>
                <w:szCs w:val="24"/>
              </w:rPr>
            </w:pPr>
          </w:p>
          <w:p w14:paraId="7A4C9E94" w14:textId="38CED24C" w:rsidR="00815125" w:rsidRDefault="00815125" w:rsidP="005C0CC4">
            <w:pPr>
              <w:rPr>
                <w:b/>
                <w:color w:val="0070C0"/>
                <w:sz w:val="24"/>
                <w:szCs w:val="24"/>
              </w:rPr>
            </w:pPr>
          </w:p>
          <w:p w14:paraId="53297128" w14:textId="77777777" w:rsidR="00815125" w:rsidRPr="00BE28E1" w:rsidRDefault="00815125" w:rsidP="005C0CC4">
            <w:pPr>
              <w:rPr>
                <w:b/>
                <w:color w:val="0070C0"/>
                <w:sz w:val="24"/>
                <w:szCs w:val="24"/>
              </w:rPr>
            </w:pPr>
          </w:p>
        </w:tc>
      </w:tr>
      <w:tr w:rsidR="00DA6CAA" w14:paraId="68BF11F0" w14:textId="77777777" w:rsidTr="00815125">
        <w:tc>
          <w:tcPr>
            <w:tcW w:w="10420" w:type="dxa"/>
          </w:tcPr>
          <w:p w14:paraId="485A02B4" w14:textId="0DFAB6A4" w:rsidR="00DA6CAA" w:rsidRPr="00DB3819" w:rsidRDefault="00DA6CAA" w:rsidP="00DA6CAA">
            <w:pPr>
              <w:rPr>
                <w:b/>
                <w:color w:val="0070C0"/>
                <w:sz w:val="24"/>
                <w:szCs w:val="24"/>
              </w:rPr>
            </w:pPr>
            <w:r w:rsidRPr="00DB3819">
              <w:rPr>
                <w:b/>
                <w:color w:val="0070C0"/>
                <w:sz w:val="24"/>
                <w:szCs w:val="24"/>
              </w:rPr>
              <w:t>Social, Emotional and Mental Health Provision</w:t>
            </w:r>
          </w:p>
          <w:p w14:paraId="289F0034" w14:textId="04C20037" w:rsidR="009D1481" w:rsidRDefault="00E357DD" w:rsidP="00EE1E21">
            <w:pPr>
              <w:shd w:val="clear" w:color="auto" w:fill="FFFFFF"/>
              <w:spacing w:after="240"/>
              <w:rPr>
                <w:rFonts w:asciiTheme="minorHAnsi" w:eastAsia="Times New Roman" w:hAnsiTheme="minorHAnsi" w:cstheme="minorHAnsi"/>
                <w:bCs/>
                <w:color w:val="333333"/>
                <w:lang w:eastAsia="en-GB"/>
              </w:rPr>
            </w:pPr>
            <w:r w:rsidRPr="00444D47">
              <w:rPr>
                <w:rFonts w:asciiTheme="minorHAnsi" w:hAnsiTheme="minorHAnsi" w:cstheme="minorHAnsi"/>
                <w:bCs/>
                <w:noProof/>
                <w:color w:val="002060"/>
                <w:bdr w:val="none" w:sz="0" w:space="0" w:color="auto" w:frame="1"/>
              </w:rPr>
              <w:lastRenderedPageBreak/>
              <mc:AlternateContent>
                <mc:Choice Requires="wps">
                  <w:drawing>
                    <wp:anchor distT="45720" distB="45720" distL="114300" distR="114300" simplePos="0" relativeHeight="251670528" behindDoc="0" locked="0" layoutInCell="1" allowOverlap="1" wp14:anchorId="1351DC6A" wp14:editId="320DF69A">
                      <wp:simplePos x="0" y="0"/>
                      <wp:positionH relativeFrom="column">
                        <wp:posOffset>2032635</wp:posOffset>
                      </wp:positionH>
                      <wp:positionV relativeFrom="paragraph">
                        <wp:posOffset>770255</wp:posOffset>
                      </wp:positionV>
                      <wp:extent cx="4354195" cy="914400"/>
                      <wp:effectExtent l="0" t="0" r="2730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195" cy="914400"/>
                              </a:xfrm>
                              <a:prstGeom prst="rect">
                                <a:avLst/>
                              </a:prstGeom>
                              <a:solidFill>
                                <a:srgbClr val="FFFFFF"/>
                              </a:solidFill>
                              <a:ln w="9525">
                                <a:solidFill>
                                  <a:srgbClr val="000000"/>
                                </a:solidFill>
                                <a:miter lim="800000"/>
                                <a:headEnd/>
                                <a:tailEnd/>
                              </a:ln>
                            </wps:spPr>
                            <wps:txbx>
                              <w:txbxContent>
                                <w:p w14:paraId="69F1508A" w14:textId="52527F90" w:rsidR="00202B39" w:rsidRPr="00C05547" w:rsidRDefault="00202B39" w:rsidP="00C05547">
                                  <w:pPr>
                                    <w:shd w:val="clear" w:color="auto" w:fill="FFFFFF"/>
                                    <w:spacing w:after="0" w:line="240" w:lineRule="auto"/>
                                    <w:rPr>
                                      <w:sz w:val="20"/>
                                      <w:szCs w:val="20"/>
                                    </w:rPr>
                                  </w:pPr>
                                  <w:r w:rsidRPr="00C05547">
                                    <w:rPr>
                                      <w:rFonts w:asciiTheme="minorHAnsi" w:hAnsiTheme="minorHAnsi" w:cstheme="minorHAnsi"/>
                                      <w:bCs/>
                                      <w:noProof/>
                                      <w:sz w:val="20"/>
                                      <w:szCs w:val="20"/>
                                      <w:bdr w:val="none" w:sz="0" w:space="0" w:color="auto" w:frame="1"/>
                                    </w:rPr>
                                    <w:t xml:space="preserve">Wave 1 - useful link: </w:t>
                                  </w:r>
                                  <w:hyperlink r:id="rId29" w:history="1">
                                    <w:r w:rsidRPr="00C05547">
                                      <w:rPr>
                                        <w:color w:val="0000FF"/>
                                        <w:sz w:val="20"/>
                                        <w:szCs w:val="20"/>
                                        <w:u w:val="single"/>
                                      </w:rPr>
                                      <w:t>Conscious Discipline Methodology - Conscious Discipline</w:t>
                                    </w:r>
                                  </w:hyperlink>
                                </w:p>
                                <w:p w14:paraId="41F48DB4" w14:textId="20D16889" w:rsidR="00170FB0" w:rsidRPr="00C05547" w:rsidRDefault="00170FB0" w:rsidP="00C05547">
                                  <w:pPr>
                                    <w:shd w:val="clear" w:color="auto" w:fill="FFFFFF"/>
                                    <w:spacing w:after="0" w:line="240" w:lineRule="auto"/>
                                    <w:rPr>
                                      <w:sz w:val="20"/>
                                      <w:szCs w:val="20"/>
                                    </w:rPr>
                                  </w:pPr>
                                  <w:r w:rsidRPr="00C05547">
                                    <w:rPr>
                                      <w:sz w:val="20"/>
                                      <w:szCs w:val="20"/>
                                    </w:rPr>
                                    <w:t xml:space="preserve">Wave 2 – useful link: </w:t>
                                  </w:r>
                                  <w:hyperlink r:id="rId30" w:history="1">
                                    <w:r w:rsidRPr="00C05547">
                                      <w:rPr>
                                        <w:rStyle w:val="Hyperlink"/>
                                        <w:sz w:val="20"/>
                                        <w:szCs w:val="20"/>
                                      </w:rPr>
                                      <w:t>BBC Tiny Happy People</w:t>
                                    </w:r>
                                  </w:hyperlink>
                                </w:p>
                                <w:p w14:paraId="640AD944" w14:textId="1EA67956" w:rsidR="00170FB0" w:rsidRPr="00C05547" w:rsidRDefault="00DF49D5" w:rsidP="00C05547">
                                  <w:pPr>
                                    <w:shd w:val="clear" w:color="auto" w:fill="FFFFFF"/>
                                    <w:spacing w:after="0" w:line="240" w:lineRule="auto"/>
                                    <w:jc w:val="center"/>
                                    <w:rPr>
                                      <w:sz w:val="20"/>
                                      <w:szCs w:val="20"/>
                                    </w:rPr>
                                  </w:pPr>
                                  <w:hyperlink r:id="rId31" w:history="1">
                                    <w:r w:rsidR="00170FB0" w:rsidRPr="00C05547">
                                      <w:rPr>
                                        <w:rStyle w:val="Hyperlink"/>
                                        <w:sz w:val="20"/>
                                        <w:szCs w:val="20"/>
                                      </w:rPr>
                                      <w:t>Anna Freud - Mentally Healthy Schools</w:t>
                                    </w:r>
                                  </w:hyperlink>
                                </w:p>
                                <w:p w14:paraId="3B3A179A" w14:textId="09EBF9ED" w:rsidR="00170FB0" w:rsidRDefault="00170FB0" w:rsidP="00C05547">
                                  <w:pPr>
                                    <w:shd w:val="clear" w:color="auto" w:fill="FFFFFF"/>
                                    <w:spacing w:after="0"/>
                                    <w:rPr>
                                      <w:sz w:val="20"/>
                                      <w:szCs w:val="20"/>
                                    </w:rPr>
                                  </w:pPr>
                                  <w:r w:rsidRPr="00C05547">
                                    <w:rPr>
                                      <w:sz w:val="20"/>
                                      <w:szCs w:val="20"/>
                                    </w:rPr>
                                    <w:t xml:space="preserve">Wave 3 – useful link: SDQ </w:t>
                                  </w:r>
                                  <w:hyperlink r:id="rId32" w:history="1">
                                    <w:r w:rsidR="00C05547" w:rsidRPr="00C05547">
                                      <w:rPr>
                                        <w:rStyle w:val="Hyperlink"/>
                                        <w:sz w:val="20"/>
                                        <w:szCs w:val="20"/>
                                      </w:rPr>
                                      <w:t>Strengths and Difficulties Questionnaire</w:t>
                                    </w:r>
                                  </w:hyperlink>
                                </w:p>
                                <w:p w14:paraId="3CDFB710" w14:textId="33AD9A4C" w:rsidR="00C05547" w:rsidRPr="00C05547" w:rsidRDefault="00C05547" w:rsidP="00C05547">
                                  <w:pPr>
                                    <w:shd w:val="clear" w:color="auto" w:fill="FFFFFF"/>
                                    <w:spacing w:after="0" w:line="240" w:lineRule="auto"/>
                                    <w:rPr>
                                      <w:sz w:val="20"/>
                                      <w:szCs w:val="20"/>
                                    </w:rPr>
                                  </w:pPr>
                                  <w:r>
                                    <w:rPr>
                                      <w:sz w:val="20"/>
                                      <w:szCs w:val="20"/>
                                    </w:rPr>
                                    <w:tab/>
                                  </w:r>
                                  <w:r>
                                    <w:rPr>
                                      <w:sz w:val="20"/>
                                      <w:szCs w:val="20"/>
                                    </w:rPr>
                                    <w:tab/>
                                    <w:t xml:space="preserve">      Boxall Profile </w:t>
                                  </w:r>
                                  <w:hyperlink r:id="rId33" w:history="1">
                                    <w:r w:rsidRPr="00C05547">
                                      <w:rPr>
                                        <w:rStyle w:val="Hyperlink"/>
                                        <w:sz w:val="20"/>
                                        <w:szCs w:val="20"/>
                                      </w:rPr>
                                      <w:t>The Boxall Profile - Nurture UK</w:t>
                                    </w:r>
                                  </w:hyperlink>
                                </w:p>
                                <w:p w14:paraId="2B2BE1D9" w14:textId="2F00067A" w:rsidR="00170FB0" w:rsidRDefault="00170FB0" w:rsidP="00C05547">
                                  <w:pPr>
                                    <w:shd w:val="clear" w:color="auto" w:fill="FFFFFF"/>
                                    <w:spacing w:after="240"/>
                                    <w:rPr>
                                      <w:rFonts w:asciiTheme="minorHAnsi" w:eastAsia="Times New Roman" w:hAnsiTheme="minorHAnsi" w:cstheme="minorHAnsi"/>
                                      <w:bCs/>
                                      <w:color w:val="333333"/>
                                      <w:sz w:val="20"/>
                                      <w:szCs w:val="20"/>
                                      <w:lang w:eastAsia="en-GB"/>
                                    </w:rPr>
                                  </w:pPr>
                                </w:p>
                                <w:p w14:paraId="2F0532DD" w14:textId="77777777" w:rsidR="00170FB0" w:rsidRPr="00202B39" w:rsidRDefault="00170FB0" w:rsidP="00202B39">
                                  <w:pPr>
                                    <w:shd w:val="clear" w:color="auto" w:fill="FFFFFF"/>
                                    <w:spacing w:after="240"/>
                                    <w:jc w:val="center"/>
                                    <w:rPr>
                                      <w:rFonts w:asciiTheme="minorHAnsi" w:eastAsia="Times New Roman" w:hAnsiTheme="minorHAnsi" w:cstheme="minorHAnsi"/>
                                      <w:bCs/>
                                      <w:color w:val="333333"/>
                                      <w:sz w:val="20"/>
                                      <w:szCs w:val="20"/>
                                      <w:lang w:eastAsia="en-GB"/>
                                    </w:rPr>
                                  </w:pPr>
                                </w:p>
                                <w:p w14:paraId="6F3C9AD3" w14:textId="4270CAAD" w:rsidR="00202B39" w:rsidRDefault="00202B39" w:rsidP="00E357D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1DC6A" id="_x0000_s1027" type="#_x0000_t202" style="position:absolute;margin-left:160.05pt;margin-top:60.65pt;width:342.85pt;height:1in;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">
                      <v:textbox>
                        <w:txbxContent>
                          <w:p w14:paraId="69F1508A" w14:textId="52527F90" w:rsidR="00202B39" w:rsidRPr="00C05547" w:rsidRDefault="00202B39" w:rsidP="00C05547">
                            <w:pPr>
                              <w:shd w:val="clear" w:color="auto" w:fill="FFFFFF"/>
                              <w:spacing w:after="0" w:line="240" w:lineRule="auto"/>
                              <w:rPr>
                                <w:sz w:val="20"/>
                                <w:szCs w:val="20"/>
                              </w:rPr>
                            </w:pPr>
                            <w:r w:rsidRPr="00C05547">
                              <w:rPr>
                                <w:rFonts w:asciiTheme="minorHAnsi" w:hAnsiTheme="minorHAnsi" w:cstheme="minorHAnsi"/>
                                <w:bCs/>
                                <w:noProof/>
                                <w:sz w:val="20"/>
                                <w:szCs w:val="20"/>
                                <w:bdr w:val="none" w:sz="0" w:space="0" w:color="auto" w:frame="1"/>
                              </w:rPr>
                              <w:t xml:space="preserve">Wave 1 - useful link: </w:t>
                            </w:r>
                            <w:hyperlink r:id="rId34" w:history="1">
                              <w:r w:rsidRPr="00C05547">
                                <w:rPr>
                                  <w:color w:val="0000FF"/>
                                  <w:sz w:val="20"/>
                                  <w:szCs w:val="20"/>
                                  <w:u w:val="single"/>
                                </w:rPr>
                                <w:t>Conscious Discipline Methodology - Conscious Discipline</w:t>
                              </w:r>
                            </w:hyperlink>
                          </w:p>
                          <w:p w14:paraId="41F48DB4" w14:textId="20D16889" w:rsidR="00170FB0" w:rsidRPr="00C05547" w:rsidRDefault="00170FB0" w:rsidP="00C05547">
                            <w:pPr>
                              <w:shd w:val="clear" w:color="auto" w:fill="FFFFFF"/>
                              <w:spacing w:after="0" w:line="240" w:lineRule="auto"/>
                              <w:rPr>
                                <w:sz w:val="20"/>
                                <w:szCs w:val="20"/>
                              </w:rPr>
                            </w:pPr>
                            <w:r w:rsidRPr="00C05547">
                              <w:rPr>
                                <w:sz w:val="20"/>
                                <w:szCs w:val="20"/>
                              </w:rPr>
                              <w:t xml:space="preserve">Wave 2 – useful link: </w:t>
                            </w:r>
                            <w:hyperlink r:id="rId35" w:history="1">
                              <w:r w:rsidRPr="00C05547">
                                <w:rPr>
                                  <w:rStyle w:val="Hyperlink"/>
                                  <w:sz w:val="20"/>
                                  <w:szCs w:val="20"/>
                                </w:rPr>
                                <w:t>BBC Tiny Happy People</w:t>
                              </w:r>
                            </w:hyperlink>
                          </w:p>
                          <w:p w14:paraId="640AD944" w14:textId="1EA67956" w:rsidR="00170FB0" w:rsidRPr="00C05547" w:rsidRDefault="00DF49D5" w:rsidP="00C05547">
                            <w:pPr>
                              <w:shd w:val="clear" w:color="auto" w:fill="FFFFFF"/>
                              <w:spacing w:after="0" w:line="240" w:lineRule="auto"/>
                              <w:jc w:val="center"/>
                              <w:rPr>
                                <w:sz w:val="20"/>
                                <w:szCs w:val="20"/>
                              </w:rPr>
                            </w:pPr>
                            <w:hyperlink r:id="rId36" w:history="1">
                              <w:r w:rsidR="00170FB0" w:rsidRPr="00C05547">
                                <w:rPr>
                                  <w:rStyle w:val="Hyperlink"/>
                                  <w:sz w:val="20"/>
                                  <w:szCs w:val="20"/>
                                </w:rPr>
                                <w:t>Anna Freud - Mentally Healthy Schools</w:t>
                              </w:r>
                            </w:hyperlink>
                          </w:p>
                          <w:p w14:paraId="3B3A179A" w14:textId="09EBF9ED" w:rsidR="00170FB0" w:rsidRDefault="00170FB0" w:rsidP="00C05547">
                            <w:pPr>
                              <w:shd w:val="clear" w:color="auto" w:fill="FFFFFF"/>
                              <w:spacing w:after="0"/>
                              <w:rPr>
                                <w:sz w:val="20"/>
                                <w:szCs w:val="20"/>
                              </w:rPr>
                            </w:pPr>
                            <w:r w:rsidRPr="00C05547">
                              <w:rPr>
                                <w:sz w:val="20"/>
                                <w:szCs w:val="20"/>
                              </w:rPr>
                              <w:t xml:space="preserve">Wave 3 – useful link: SDQ </w:t>
                            </w:r>
                            <w:hyperlink r:id="rId37" w:history="1">
                              <w:r w:rsidR="00C05547" w:rsidRPr="00C05547">
                                <w:rPr>
                                  <w:rStyle w:val="Hyperlink"/>
                                  <w:sz w:val="20"/>
                                  <w:szCs w:val="20"/>
                                </w:rPr>
                                <w:t>Strengths and Difficulties Questionnaire</w:t>
                              </w:r>
                            </w:hyperlink>
                          </w:p>
                          <w:p w14:paraId="3CDFB710" w14:textId="33AD9A4C" w:rsidR="00C05547" w:rsidRPr="00C05547" w:rsidRDefault="00C05547" w:rsidP="00C05547">
                            <w:pPr>
                              <w:shd w:val="clear" w:color="auto" w:fill="FFFFFF"/>
                              <w:spacing w:after="0" w:line="240" w:lineRule="auto"/>
                              <w:rPr>
                                <w:sz w:val="20"/>
                                <w:szCs w:val="20"/>
                              </w:rPr>
                            </w:pPr>
                            <w:r>
                              <w:rPr>
                                <w:sz w:val="20"/>
                                <w:szCs w:val="20"/>
                              </w:rPr>
                              <w:tab/>
                            </w:r>
                            <w:r>
                              <w:rPr>
                                <w:sz w:val="20"/>
                                <w:szCs w:val="20"/>
                              </w:rPr>
                              <w:tab/>
                              <w:t xml:space="preserve">      Boxall Profile </w:t>
                            </w:r>
                            <w:hyperlink r:id="rId38" w:history="1">
                              <w:r w:rsidRPr="00C05547">
                                <w:rPr>
                                  <w:rStyle w:val="Hyperlink"/>
                                  <w:sz w:val="20"/>
                                  <w:szCs w:val="20"/>
                                </w:rPr>
                                <w:t>The Boxall Profile - Nurture UK</w:t>
                              </w:r>
                            </w:hyperlink>
                          </w:p>
                          <w:p w14:paraId="2B2BE1D9" w14:textId="2F00067A" w:rsidR="00170FB0" w:rsidRDefault="00170FB0" w:rsidP="00C05547">
                            <w:pPr>
                              <w:shd w:val="clear" w:color="auto" w:fill="FFFFFF"/>
                              <w:spacing w:after="240"/>
                              <w:rPr>
                                <w:rFonts w:asciiTheme="minorHAnsi" w:eastAsia="Times New Roman" w:hAnsiTheme="minorHAnsi" w:cstheme="minorHAnsi"/>
                                <w:bCs/>
                                <w:color w:val="333333"/>
                                <w:sz w:val="20"/>
                                <w:szCs w:val="20"/>
                                <w:lang w:eastAsia="en-GB"/>
                              </w:rPr>
                            </w:pPr>
                          </w:p>
                          <w:p w14:paraId="2F0532DD" w14:textId="77777777" w:rsidR="00170FB0" w:rsidRPr="00202B39" w:rsidRDefault="00170FB0" w:rsidP="00202B39">
                            <w:pPr>
                              <w:shd w:val="clear" w:color="auto" w:fill="FFFFFF"/>
                              <w:spacing w:after="240"/>
                              <w:jc w:val="center"/>
                              <w:rPr>
                                <w:rFonts w:asciiTheme="minorHAnsi" w:eastAsia="Times New Roman" w:hAnsiTheme="minorHAnsi" w:cstheme="minorHAnsi"/>
                                <w:bCs/>
                                <w:color w:val="333333"/>
                                <w:sz w:val="20"/>
                                <w:szCs w:val="20"/>
                                <w:lang w:eastAsia="en-GB"/>
                              </w:rPr>
                            </w:pPr>
                          </w:p>
                          <w:p w14:paraId="6F3C9AD3" w14:textId="4270CAAD" w:rsidR="00202B39" w:rsidRDefault="00202B39" w:rsidP="00E357DD">
                            <w:pPr>
                              <w:jc w:val="center"/>
                            </w:pPr>
                          </w:p>
                        </w:txbxContent>
                      </v:textbox>
                      <w10:wrap type="square"/>
                    </v:shape>
                  </w:pict>
                </mc:Fallback>
              </mc:AlternateContent>
            </w:r>
            <w:r w:rsidR="009D1481" w:rsidRPr="009D1481">
              <w:rPr>
                <w:rFonts w:asciiTheme="minorHAnsi" w:hAnsiTheme="minorHAnsi" w:cstheme="minorHAnsi"/>
                <w:bCs/>
                <w:color w:val="002060"/>
                <w:bdr w:val="none" w:sz="0" w:space="0" w:color="auto" w:frame="1"/>
              </w:rPr>
              <w:t>Ham Dingle Primary</w:t>
            </w:r>
            <w:r w:rsidR="00A51EAA" w:rsidRPr="009D1481">
              <w:rPr>
                <w:rFonts w:asciiTheme="minorHAnsi" w:hAnsiTheme="minorHAnsi" w:cstheme="minorHAnsi"/>
                <w:bCs/>
                <w:color w:val="002060"/>
                <w:bdr w:val="none" w:sz="0" w:space="0" w:color="auto" w:frame="1"/>
              </w:rPr>
              <w:t xml:space="preserve"> Academy’s </w:t>
            </w:r>
            <w:r w:rsidR="00DA6CAA" w:rsidRPr="00EE1E21">
              <w:rPr>
                <w:rFonts w:asciiTheme="minorHAnsi" w:hAnsiTheme="minorHAnsi" w:cstheme="minorHAnsi"/>
                <w:bCs/>
                <w:color w:val="002060"/>
                <w:bdr w:val="none" w:sz="0" w:space="0" w:color="auto" w:frame="1"/>
              </w:rPr>
              <w:t xml:space="preserve">Senior Mental Health Lead </w:t>
            </w:r>
            <w:r w:rsidR="00A51EAA" w:rsidRPr="00EE1E21">
              <w:rPr>
                <w:rFonts w:asciiTheme="minorHAnsi" w:hAnsiTheme="minorHAnsi" w:cstheme="minorHAnsi"/>
                <w:bCs/>
                <w:color w:val="002060"/>
                <w:bdr w:val="none" w:sz="0" w:space="0" w:color="auto" w:frame="1"/>
              </w:rPr>
              <w:t>is</w:t>
            </w:r>
            <w:r w:rsidR="00DA6CAA" w:rsidRPr="00EE1E21">
              <w:rPr>
                <w:rFonts w:asciiTheme="minorHAnsi" w:hAnsiTheme="minorHAnsi" w:cstheme="minorHAnsi"/>
                <w:bCs/>
                <w:color w:val="002060"/>
                <w:bdr w:val="none" w:sz="0" w:space="0" w:color="auto" w:frame="1"/>
              </w:rPr>
              <w:t> </w:t>
            </w:r>
            <w:r w:rsidR="00BD02C5">
              <w:rPr>
                <w:rFonts w:asciiTheme="minorHAnsi" w:hAnsiTheme="minorHAnsi" w:cstheme="minorHAnsi"/>
                <w:bCs/>
                <w:color w:val="002060"/>
                <w:bdr w:val="none" w:sz="0" w:space="0" w:color="auto" w:frame="1"/>
              </w:rPr>
              <w:t>Catherine</w:t>
            </w:r>
            <w:r w:rsidR="009D1481" w:rsidRPr="00EE1E21">
              <w:rPr>
                <w:rFonts w:asciiTheme="minorHAnsi" w:hAnsiTheme="minorHAnsi" w:cstheme="minorHAnsi"/>
                <w:bCs/>
                <w:color w:val="002060"/>
                <w:bdr w:val="none" w:sz="0" w:space="0" w:color="auto" w:frame="1"/>
              </w:rPr>
              <w:t xml:space="preserve"> Feane</w:t>
            </w:r>
            <w:r w:rsidR="00A51EAA" w:rsidRPr="00EE1E21">
              <w:rPr>
                <w:rFonts w:asciiTheme="minorHAnsi" w:hAnsiTheme="minorHAnsi" w:cstheme="minorHAnsi"/>
                <w:bCs/>
                <w:color w:val="002060"/>
                <w:bdr w:val="none" w:sz="0" w:space="0" w:color="auto" w:frame="1"/>
              </w:rPr>
              <w:t xml:space="preserve">, </w:t>
            </w:r>
            <w:r w:rsidR="009D1481" w:rsidRPr="00EE1E21">
              <w:rPr>
                <w:rFonts w:asciiTheme="minorHAnsi" w:hAnsiTheme="minorHAnsi" w:cstheme="minorHAnsi"/>
                <w:bCs/>
                <w:color w:val="002060"/>
                <w:bdr w:val="none" w:sz="0" w:space="0" w:color="auto" w:frame="1"/>
              </w:rPr>
              <w:t>and our additional Mental Health Lead is Shelley Whitmore. All staff are trained in Conscious Discipline</w:t>
            </w:r>
            <w:r w:rsidR="00EE1E21" w:rsidRPr="00EE1E21">
              <w:rPr>
                <w:rFonts w:asciiTheme="minorHAnsi" w:hAnsiTheme="minorHAnsi" w:cstheme="minorHAnsi"/>
                <w:bCs/>
                <w:color w:val="002060"/>
                <w:bdr w:val="none" w:sz="0" w:space="0" w:color="auto" w:frame="1"/>
              </w:rPr>
              <w:t>.</w:t>
            </w:r>
            <w:r w:rsidR="00EE1E21" w:rsidRPr="00EE1E21">
              <w:rPr>
                <w:rFonts w:asciiTheme="minorHAnsi" w:eastAsia="Times New Roman" w:hAnsiTheme="minorHAnsi" w:cstheme="minorHAnsi"/>
                <w:color w:val="333333"/>
                <w:lang w:eastAsia="en-GB"/>
              </w:rPr>
              <w:t xml:space="preserve"> </w:t>
            </w:r>
            <w:r w:rsidR="00EE1E21">
              <w:rPr>
                <w:rFonts w:asciiTheme="minorHAnsi" w:eastAsia="Times New Roman" w:hAnsiTheme="minorHAnsi" w:cstheme="minorHAnsi"/>
                <w:color w:val="333333"/>
                <w:lang w:eastAsia="en-GB"/>
              </w:rPr>
              <w:t>At Wave 1 i</w:t>
            </w:r>
            <w:r w:rsidR="00EE1E21" w:rsidRPr="00EE1E21">
              <w:rPr>
                <w:rFonts w:asciiTheme="minorHAnsi" w:eastAsia="Times New Roman" w:hAnsiTheme="minorHAnsi" w:cstheme="minorHAnsi"/>
                <w:color w:val="333333"/>
                <w:lang w:eastAsia="en-GB"/>
              </w:rPr>
              <w:t xml:space="preserve">t provides an array of behaviour management strategies </w:t>
            </w:r>
            <w:r w:rsidR="00EE1E21">
              <w:rPr>
                <w:rFonts w:asciiTheme="minorHAnsi" w:eastAsia="Times New Roman" w:hAnsiTheme="minorHAnsi" w:cstheme="minorHAnsi"/>
                <w:color w:val="333333"/>
                <w:lang w:eastAsia="en-GB"/>
              </w:rPr>
              <w:t>for</w:t>
            </w:r>
            <w:r w:rsidR="00EE1E21" w:rsidRPr="00EE1E21">
              <w:rPr>
                <w:rFonts w:asciiTheme="minorHAnsi" w:eastAsia="Times New Roman" w:hAnsiTheme="minorHAnsi" w:cstheme="minorHAnsi"/>
                <w:color w:val="333333"/>
                <w:lang w:eastAsia="en-GB"/>
              </w:rPr>
              <w:t xml:space="preserve"> classroom structures that teachers can use to turn everyday situations into learning opportunitie</w:t>
            </w:r>
            <w:r w:rsidR="00EE1E21">
              <w:rPr>
                <w:rFonts w:asciiTheme="minorHAnsi" w:eastAsia="Times New Roman" w:hAnsiTheme="minorHAnsi" w:cstheme="minorHAnsi"/>
                <w:color w:val="333333"/>
                <w:lang w:eastAsia="en-GB"/>
              </w:rPr>
              <w:t xml:space="preserve">s. </w:t>
            </w:r>
            <w:r w:rsidR="00EE1E21" w:rsidRPr="00EE1E21">
              <w:rPr>
                <w:rFonts w:asciiTheme="minorHAnsi" w:eastAsia="Times New Roman" w:hAnsiTheme="minorHAnsi" w:cstheme="minorHAnsi"/>
                <w:bCs/>
                <w:color w:val="333333"/>
                <w:lang w:eastAsia="en-GB"/>
              </w:rPr>
              <w:t>Conscious Discipline encompasses the following components:</w:t>
            </w:r>
          </w:p>
          <w:p w14:paraId="403913F2" w14:textId="53515BB0" w:rsidR="00075B2A" w:rsidRPr="00C05547" w:rsidRDefault="00EE1E21" w:rsidP="00C05547">
            <w:pPr>
              <w:shd w:val="clear" w:color="auto" w:fill="FFFFFF"/>
              <w:spacing w:after="240"/>
              <w:rPr>
                <w:rFonts w:asciiTheme="minorHAnsi" w:eastAsia="Times New Roman" w:hAnsiTheme="minorHAnsi" w:cstheme="minorHAnsi"/>
                <w:bCs/>
                <w:color w:val="333333"/>
                <w:lang w:eastAsia="en-GB"/>
              </w:rPr>
            </w:pPr>
            <w:r w:rsidRPr="009D1481">
              <w:rPr>
                <w:rFonts w:asciiTheme="minorHAnsi" w:hAnsiTheme="minorHAnsi" w:cstheme="minorHAnsi"/>
                <w:bCs/>
                <w:noProof/>
                <w:color w:val="002060"/>
                <w:bdr w:val="none" w:sz="0" w:space="0" w:color="auto" w:frame="1"/>
              </w:rPr>
              <w:drawing>
                <wp:inline distT="0" distB="0" distL="0" distR="0" wp14:anchorId="0D12CACE" wp14:editId="1A6700F8">
                  <wp:extent cx="1877769" cy="147501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94978" cy="1567083"/>
                          </a:xfrm>
                          <a:prstGeom prst="rect">
                            <a:avLst/>
                          </a:prstGeom>
                        </pic:spPr>
                      </pic:pic>
                    </a:graphicData>
                  </a:graphic>
                </wp:inline>
              </w:drawing>
            </w:r>
            <w:r w:rsidR="00E357DD">
              <w:rPr>
                <w:rFonts w:asciiTheme="minorHAnsi" w:hAnsiTheme="minorHAnsi" w:cstheme="minorHAnsi"/>
                <w:bCs/>
                <w:noProof/>
                <w:color w:val="002060"/>
                <w:bdr w:val="none" w:sz="0" w:space="0" w:color="auto" w:frame="1"/>
              </w:rPr>
              <w:t xml:space="preserve"> </w:t>
            </w:r>
          </w:p>
        </w:tc>
      </w:tr>
      <w:tr w:rsidR="00F828C3" w14:paraId="40134764" w14:textId="77777777" w:rsidTr="00815125">
        <w:tc>
          <w:tcPr>
            <w:tcW w:w="10420" w:type="dxa"/>
          </w:tcPr>
          <w:p w14:paraId="6A048B21" w14:textId="77777777" w:rsidR="00F828C3" w:rsidRPr="002A2881" w:rsidRDefault="00F828C3" w:rsidP="00F828C3">
            <w:pPr>
              <w:rPr>
                <w:b/>
                <w:color w:val="002060"/>
                <w:sz w:val="24"/>
                <w:szCs w:val="24"/>
              </w:rPr>
            </w:pPr>
            <w:r w:rsidRPr="002A2881">
              <w:rPr>
                <w:b/>
                <w:color w:val="002060"/>
                <w:sz w:val="24"/>
                <w:szCs w:val="24"/>
              </w:rPr>
              <w:lastRenderedPageBreak/>
              <w:t>Belonging</w:t>
            </w:r>
          </w:p>
          <w:p w14:paraId="4B5A5C5C" w14:textId="77777777" w:rsidR="00F828C3" w:rsidRPr="002A2881" w:rsidRDefault="00F828C3" w:rsidP="00F828C3">
            <w:pPr>
              <w:rPr>
                <w:b/>
                <w:color w:val="002060"/>
              </w:rPr>
            </w:pPr>
            <w:r w:rsidRPr="002A2881">
              <w:rPr>
                <w:b/>
                <w:color w:val="002060"/>
              </w:rPr>
              <w:t xml:space="preserve">How are students with SEND encouraged to take part in the wider school offer and learning opportunities? </w:t>
            </w:r>
          </w:p>
          <w:p w14:paraId="79E3A12F" w14:textId="33EF5894" w:rsidR="00F828C3" w:rsidRPr="002A2881" w:rsidRDefault="00FB2330" w:rsidP="002A2881">
            <w:pPr>
              <w:pStyle w:val="NoSpacing"/>
              <w:rPr>
                <w:color w:val="002060"/>
              </w:rPr>
            </w:pPr>
            <w:r w:rsidRPr="002A2881">
              <w:rPr>
                <w:color w:val="002060"/>
              </w:rPr>
              <w:t xml:space="preserve">At </w:t>
            </w:r>
            <w:r w:rsidR="00BD02C5">
              <w:rPr>
                <w:color w:val="002060"/>
              </w:rPr>
              <w:t xml:space="preserve">Ham Dingle </w:t>
            </w:r>
            <w:r w:rsidRPr="002A2881">
              <w:rPr>
                <w:color w:val="002060"/>
              </w:rPr>
              <w:t>Academy, we foster a culture of developing the ‘whole child’, providing opportunities, which </w:t>
            </w:r>
            <w:r w:rsidRPr="002A2881">
              <w:rPr>
                <w:rStyle w:val="Strong"/>
                <w:b w:val="0"/>
                <w:bCs w:val="0"/>
                <w:color w:val="002060"/>
              </w:rPr>
              <w:t>will </w:t>
            </w:r>
            <w:r w:rsidRPr="002A2881">
              <w:rPr>
                <w:color w:val="002060"/>
              </w:rPr>
              <w:t>inspire, excite and prepare students for the future.</w:t>
            </w:r>
          </w:p>
          <w:p w14:paraId="1EA27BC5" w14:textId="77777777" w:rsidR="002A2881" w:rsidRPr="002A2881" w:rsidRDefault="002A2881" w:rsidP="002A2881">
            <w:pPr>
              <w:pStyle w:val="NoSpacing"/>
              <w:rPr>
                <w:color w:val="002060"/>
              </w:rPr>
            </w:pPr>
          </w:p>
          <w:p w14:paraId="2CAB8E46" w14:textId="0EAF5B93" w:rsidR="00F828C3" w:rsidRPr="002A2881" w:rsidRDefault="00240E07" w:rsidP="00F828C3">
            <w:pPr>
              <w:pStyle w:val="NoSpacing"/>
              <w:rPr>
                <w:rFonts w:asciiTheme="minorHAnsi" w:eastAsia="Times New Roman" w:hAnsiTheme="minorHAnsi" w:cstheme="minorBidi"/>
                <w:b/>
                <w:bCs/>
                <w:color w:val="002060"/>
                <w:lang w:eastAsia="en-GB"/>
              </w:rPr>
            </w:pPr>
            <w:r w:rsidRPr="002A2881">
              <w:rPr>
                <w:rFonts w:asciiTheme="minorHAnsi" w:eastAsia="Times New Roman" w:hAnsiTheme="minorHAnsi" w:cstheme="minorBidi"/>
                <w:b/>
                <w:bCs/>
                <w:color w:val="002060"/>
                <w:lang w:eastAsia="en-GB"/>
              </w:rPr>
              <w:t>Extra-Curricular</w:t>
            </w:r>
            <w:r w:rsidR="00F828C3" w:rsidRPr="002A2881">
              <w:rPr>
                <w:rFonts w:asciiTheme="minorHAnsi" w:eastAsia="Times New Roman" w:hAnsiTheme="minorHAnsi" w:cstheme="minorBidi"/>
                <w:b/>
                <w:bCs/>
                <w:color w:val="002060"/>
                <w:lang w:eastAsia="en-GB"/>
              </w:rPr>
              <w:t xml:space="preserve"> Offer</w:t>
            </w:r>
          </w:p>
          <w:p w14:paraId="73229551" w14:textId="711D0CBF" w:rsidR="0002693D" w:rsidRPr="002A2881" w:rsidRDefault="00432119" w:rsidP="00F828C3">
            <w:pPr>
              <w:pStyle w:val="NoSpacing"/>
              <w:rPr>
                <w:rFonts w:asciiTheme="minorHAnsi" w:eastAsia="Times New Roman" w:hAnsiTheme="minorHAnsi" w:cstheme="minorBidi"/>
                <w:b/>
                <w:bCs/>
                <w:color w:val="002060"/>
                <w:lang w:eastAsia="en-GB"/>
              </w:rPr>
            </w:pPr>
            <w:r>
              <w:rPr>
                <w:color w:val="002060"/>
              </w:rPr>
              <w:t xml:space="preserve">Ham Dingle Primary </w:t>
            </w:r>
            <w:r w:rsidR="00B63119">
              <w:rPr>
                <w:color w:val="002060"/>
              </w:rPr>
              <w:t>Academy</w:t>
            </w:r>
            <w:r w:rsidR="00030289" w:rsidRPr="002A2881">
              <w:rPr>
                <w:color w:val="002060"/>
              </w:rPr>
              <w:t xml:space="preserve"> </w:t>
            </w:r>
            <w:r w:rsidR="0002693D" w:rsidRPr="002A2881">
              <w:rPr>
                <w:color w:val="002060"/>
              </w:rPr>
              <w:t>offer</w:t>
            </w:r>
            <w:r w:rsidR="00030289" w:rsidRPr="002A2881">
              <w:rPr>
                <w:color w:val="002060"/>
              </w:rPr>
              <w:t>s</w:t>
            </w:r>
            <w:r w:rsidR="0002693D" w:rsidRPr="002A2881">
              <w:rPr>
                <w:color w:val="002060"/>
              </w:rPr>
              <w:t xml:space="preserve"> an array of clubs </w:t>
            </w:r>
            <w:r w:rsidR="00BC20C2" w:rsidRPr="002A2881">
              <w:rPr>
                <w:color w:val="002060"/>
              </w:rPr>
              <w:t>including</w:t>
            </w:r>
            <w:r w:rsidR="0002693D" w:rsidRPr="002A2881">
              <w:rPr>
                <w:color w:val="002060"/>
              </w:rPr>
              <w:t xml:space="preserve"> sports, performing and creative </w:t>
            </w:r>
            <w:r w:rsidR="00B63119">
              <w:rPr>
                <w:color w:val="002060"/>
              </w:rPr>
              <w:t>clubs</w:t>
            </w:r>
            <w:r w:rsidR="0002693D" w:rsidRPr="002A2881">
              <w:rPr>
                <w:color w:val="002060"/>
              </w:rPr>
              <w:t xml:space="preserve">. The timetable undergoes adjustments each term, ensuring </w:t>
            </w:r>
            <w:r w:rsidR="00030289" w:rsidRPr="002A2881">
              <w:rPr>
                <w:color w:val="002060"/>
              </w:rPr>
              <w:t>student</w:t>
            </w:r>
            <w:r w:rsidR="00B821CD" w:rsidRPr="002A2881">
              <w:rPr>
                <w:color w:val="002060"/>
              </w:rPr>
              <w:t>s can access a variety of different experiences at lunchtime and after school</w:t>
            </w:r>
            <w:r w:rsidR="0002693D" w:rsidRPr="002A2881">
              <w:rPr>
                <w:color w:val="002060"/>
              </w:rPr>
              <w:t xml:space="preserve">. Recognising the unique needs of students with SEND, our dedicated </w:t>
            </w:r>
            <w:r w:rsidR="00B63119">
              <w:rPr>
                <w:color w:val="002060"/>
              </w:rPr>
              <w:t xml:space="preserve">staff </w:t>
            </w:r>
            <w:r w:rsidR="0002693D" w:rsidRPr="002A2881">
              <w:rPr>
                <w:color w:val="002060"/>
              </w:rPr>
              <w:t xml:space="preserve">provide tailored support to plan their involvement in </w:t>
            </w:r>
            <w:r w:rsidR="00B821CD" w:rsidRPr="002A2881">
              <w:rPr>
                <w:color w:val="002060"/>
              </w:rPr>
              <w:t xml:space="preserve">these </w:t>
            </w:r>
            <w:r w:rsidR="006C67BA" w:rsidRPr="002A2881">
              <w:rPr>
                <w:color w:val="002060"/>
              </w:rPr>
              <w:t>extra-curricular</w:t>
            </w:r>
            <w:r w:rsidR="0002693D" w:rsidRPr="002A2881">
              <w:rPr>
                <w:color w:val="002060"/>
              </w:rPr>
              <w:t xml:space="preserve"> activities</w:t>
            </w:r>
            <w:r w:rsidR="00E7679A" w:rsidRPr="002A2881">
              <w:rPr>
                <w:color w:val="002060"/>
              </w:rPr>
              <w:t xml:space="preserve">, this can include the additional </w:t>
            </w:r>
            <w:r w:rsidR="00F95F13" w:rsidRPr="002A2881">
              <w:rPr>
                <w:color w:val="002060"/>
              </w:rPr>
              <w:t xml:space="preserve">nurture </w:t>
            </w:r>
            <w:r w:rsidR="00E7679A" w:rsidRPr="002A2881">
              <w:rPr>
                <w:color w:val="002060"/>
              </w:rPr>
              <w:t xml:space="preserve">offered in our lunchtime games and </w:t>
            </w:r>
            <w:r w:rsidR="00F95F13" w:rsidRPr="002A2881">
              <w:rPr>
                <w:color w:val="002060"/>
              </w:rPr>
              <w:t>learning support</w:t>
            </w:r>
            <w:r w:rsidR="00BC20C2" w:rsidRPr="002A2881">
              <w:rPr>
                <w:color w:val="002060"/>
              </w:rPr>
              <w:t xml:space="preserve"> with homework </w:t>
            </w:r>
            <w:r w:rsidR="00B63119">
              <w:rPr>
                <w:color w:val="002060"/>
              </w:rPr>
              <w:t>support in After School Club</w:t>
            </w:r>
            <w:r w:rsidR="0002693D" w:rsidRPr="002A2881">
              <w:rPr>
                <w:color w:val="002060"/>
              </w:rPr>
              <w:t>. The Academy is committed to proactively addressing any potential barriers to ensure every student can fully engage and benefit from the diverse opportunities offered.</w:t>
            </w:r>
          </w:p>
          <w:p w14:paraId="4D7C80EC" w14:textId="77777777" w:rsidR="0054280B" w:rsidRPr="002A2881" w:rsidRDefault="0054280B" w:rsidP="00F828C3">
            <w:pPr>
              <w:pStyle w:val="NoSpacing"/>
              <w:rPr>
                <w:rFonts w:asciiTheme="minorHAnsi" w:eastAsia="Times New Roman" w:hAnsiTheme="minorHAnsi" w:cstheme="minorBidi"/>
                <w:b/>
                <w:bCs/>
                <w:color w:val="002060"/>
                <w:lang w:eastAsia="en-GB"/>
              </w:rPr>
            </w:pPr>
          </w:p>
          <w:p w14:paraId="09CFEF42" w14:textId="6A1F07A2" w:rsidR="0054280B" w:rsidRPr="002A2881" w:rsidRDefault="002D1BB7" w:rsidP="0054280B">
            <w:pPr>
              <w:pStyle w:val="NoSpacing"/>
              <w:rPr>
                <w:rFonts w:asciiTheme="minorHAnsi" w:eastAsia="Times New Roman" w:hAnsiTheme="minorHAnsi" w:cstheme="minorBidi"/>
                <w:b/>
                <w:bCs/>
                <w:color w:val="002060"/>
                <w:lang w:eastAsia="en-GB"/>
              </w:rPr>
            </w:pPr>
            <w:r>
              <w:rPr>
                <w:rFonts w:asciiTheme="minorHAnsi" w:eastAsia="Times New Roman" w:hAnsiTheme="minorHAnsi" w:cstheme="minorBidi"/>
                <w:b/>
                <w:bCs/>
                <w:color w:val="002060"/>
                <w:lang w:eastAsia="en-GB"/>
              </w:rPr>
              <w:t xml:space="preserve">Charter and </w:t>
            </w:r>
            <w:r w:rsidR="0054280B" w:rsidRPr="002A2881">
              <w:rPr>
                <w:rFonts w:asciiTheme="minorHAnsi" w:eastAsia="Times New Roman" w:hAnsiTheme="minorHAnsi" w:cstheme="minorBidi"/>
                <w:b/>
                <w:bCs/>
                <w:color w:val="002060"/>
                <w:lang w:eastAsia="en-GB"/>
              </w:rPr>
              <w:t>Rewards</w:t>
            </w:r>
          </w:p>
          <w:p w14:paraId="79AA1B68" w14:textId="105B5791" w:rsidR="0069390E" w:rsidRPr="006739FE" w:rsidRDefault="0069390E" w:rsidP="0069390E">
            <w:pPr>
              <w:pStyle w:val="NoSpacing"/>
              <w:rPr>
                <w:color w:val="002060"/>
              </w:rPr>
            </w:pPr>
            <w:r w:rsidRPr="006739FE">
              <w:rPr>
                <w:color w:val="002060"/>
              </w:rPr>
              <w:t>The Academy vision is to personally develop all students, to produce responsible, respectful and active citizens who are able to play their part and become actively involved in public life as adults. We are proud of our commitment to deliver outstanding Education with Character.</w:t>
            </w:r>
          </w:p>
          <w:p w14:paraId="41AD1C6B" w14:textId="77777777" w:rsidR="0069390E" w:rsidRPr="006739FE" w:rsidRDefault="0069390E" w:rsidP="0069390E">
            <w:pPr>
              <w:pStyle w:val="NoSpacing"/>
              <w:rPr>
                <w:color w:val="002060"/>
              </w:rPr>
            </w:pPr>
          </w:p>
          <w:p w14:paraId="67A39675" w14:textId="10971859" w:rsidR="0054280B" w:rsidRPr="00B16982" w:rsidRDefault="0069390E" w:rsidP="00F828C3">
            <w:pPr>
              <w:pStyle w:val="NoSpacing"/>
              <w:rPr>
                <w:color w:val="002060"/>
              </w:rPr>
            </w:pPr>
            <w:r w:rsidRPr="006739FE">
              <w:rPr>
                <w:color w:val="002060"/>
              </w:rPr>
              <w:t xml:space="preserve">To support this vision, the Academy pledges to provide leadership, careers, social and cultural opportunities for all our students. </w:t>
            </w:r>
            <w:r w:rsidR="003C70C1" w:rsidRPr="00C801FC">
              <w:rPr>
                <w:color w:val="002060"/>
              </w:rPr>
              <w:t xml:space="preserve">Students can earn Bronze, Silver and Gold </w:t>
            </w:r>
            <w:proofErr w:type="spellStart"/>
            <w:r w:rsidR="00B63119" w:rsidRPr="00C801FC">
              <w:rPr>
                <w:color w:val="002060"/>
              </w:rPr>
              <w:t>Jass</w:t>
            </w:r>
            <w:proofErr w:type="spellEnd"/>
            <w:r w:rsidR="003C70C1" w:rsidRPr="00C801FC">
              <w:rPr>
                <w:color w:val="002060"/>
              </w:rPr>
              <w:t xml:space="preserve"> Awards, which are awarded </w:t>
            </w:r>
            <w:r w:rsidR="00B63119" w:rsidRPr="00C801FC">
              <w:rPr>
                <w:color w:val="002060"/>
              </w:rPr>
              <w:t>annually</w:t>
            </w:r>
            <w:r w:rsidR="006739FE" w:rsidRPr="00C801FC">
              <w:rPr>
                <w:color w:val="002060"/>
              </w:rPr>
              <w:t>. Students</w:t>
            </w:r>
            <w:r w:rsidR="006739FE">
              <w:rPr>
                <w:color w:val="002060"/>
              </w:rPr>
              <w:t xml:space="preserve"> also get an opportunity to be rewarded and recognised by showcasing their </w:t>
            </w:r>
            <w:proofErr w:type="spellStart"/>
            <w:r w:rsidR="00B63119">
              <w:rPr>
                <w:color w:val="002060"/>
              </w:rPr>
              <w:t>endevours</w:t>
            </w:r>
            <w:proofErr w:type="spellEnd"/>
            <w:r w:rsidR="006739FE">
              <w:rPr>
                <w:color w:val="002060"/>
              </w:rPr>
              <w:t xml:space="preserve"> at our weekly </w:t>
            </w:r>
            <w:r w:rsidR="00B63119">
              <w:rPr>
                <w:color w:val="002060"/>
              </w:rPr>
              <w:t>VIP assembly</w:t>
            </w:r>
            <w:r w:rsidR="006739FE">
              <w:rPr>
                <w:color w:val="002060"/>
              </w:rPr>
              <w:t xml:space="preserve">. The </w:t>
            </w:r>
            <w:proofErr w:type="spellStart"/>
            <w:r w:rsidR="006739FE">
              <w:rPr>
                <w:color w:val="002060"/>
              </w:rPr>
              <w:t>SENCo</w:t>
            </w:r>
            <w:proofErr w:type="spellEnd"/>
            <w:r w:rsidR="006739FE">
              <w:rPr>
                <w:color w:val="002060"/>
              </w:rPr>
              <w:t xml:space="preserve"> and </w:t>
            </w:r>
            <w:r w:rsidR="00B63119">
              <w:rPr>
                <w:color w:val="002060"/>
              </w:rPr>
              <w:t>staff</w:t>
            </w:r>
            <w:r w:rsidR="00473C1A">
              <w:rPr>
                <w:color w:val="002060"/>
              </w:rPr>
              <w:t xml:space="preserve"> endeavour to ensure that students with SEND are always </w:t>
            </w:r>
            <w:r w:rsidR="006E646D">
              <w:rPr>
                <w:color w:val="002060"/>
              </w:rPr>
              <w:t xml:space="preserve">represented </w:t>
            </w:r>
            <w:r w:rsidR="00B16982">
              <w:rPr>
                <w:color w:val="002060"/>
              </w:rPr>
              <w:t xml:space="preserve">and included </w:t>
            </w:r>
            <w:r w:rsidR="006E646D">
              <w:rPr>
                <w:color w:val="002060"/>
              </w:rPr>
              <w:t>in all aspects of leadership</w:t>
            </w:r>
            <w:r w:rsidR="00B16982">
              <w:rPr>
                <w:color w:val="002060"/>
              </w:rPr>
              <w:t>, as well as being recognised for their fantastic contributions to our</w:t>
            </w:r>
            <w:r w:rsidR="00B63119">
              <w:rPr>
                <w:color w:val="002060"/>
              </w:rPr>
              <w:t xml:space="preserve"> </w:t>
            </w:r>
            <w:r w:rsidR="00B16982">
              <w:rPr>
                <w:color w:val="002060"/>
              </w:rPr>
              <w:t>community.</w:t>
            </w:r>
          </w:p>
          <w:p w14:paraId="3EE70763" w14:textId="77777777" w:rsidR="00F828C3" w:rsidRPr="002A2881" w:rsidRDefault="00F828C3" w:rsidP="00DA6CAA">
            <w:pPr>
              <w:rPr>
                <w:b/>
                <w:color w:val="002060"/>
                <w:sz w:val="24"/>
                <w:szCs w:val="24"/>
              </w:rPr>
            </w:pPr>
          </w:p>
        </w:tc>
      </w:tr>
      <w:tr w:rsidR="00D2192C" w14:paraId="0A345768" w14:textId="77777777" w:rsidTr="00815125">
        <w:tc>
          <w:tcPr>
            <w:tcW w:w="10420" w:type="dxa"/>
          </w:tcPr>
          <w:p w14:paraId="0AB71E37" w14:textId="77777777" w:rsidR="00D2192C" w:rsidRPr="00DB3819" w:rsidRDefault="00D2192C" w:rsidP="00D2192C">
            <w:pPr>
              <w:rPr>
                <w:b/>
                <w:color w:val="0070C0"/>
                <w:sz w:val="24"/>
                <w:szCs w:val="24"/>
              </w:rPr>
            </w:pPr>
            <w:r w:rsidRPr="00DB3819">
              <w:rPr>
                <w:b/>
                <w:color w:val="0070C0"/>
                <w:sz w:val="24"/>
                <w:szCs w:val="24"/>
              </w:rPr>
              <w:t>Parent and Student Voice</w:t>
            </w:r>
          </w:p>
          <w:p w14:paraId="2E0EEB3D" w14:textId="77777777" w:rsidR="00D2192C" w:rsidRDefault="00D2192C" w:rsidP="00D2192C">
            <w:pPr>
              <w:rPr>
                <w:b/>
                <w:color w:val="002060"/>
              </w:rPr>
            </w:pPr>
            <w:r w:rsidRPr="00A532D2">
              <w:rPr>
                <w:b/>
                <w:color w:val="002060"/>
              </w:rPr>
              <w:t>How are students and families included in decision making?</w:t>
            </w:r>
          </w:p>
          <w:p w14:paraId="216EB7E5" w14:textId="2D578DBE" w:rsidR="008167BD" w:rsidRPr="008167BD" w:rsidRDefault="008167BD" w:rsidP="003138E4">
            <w:pPr>
              <w:pStyle w:val="ListParagraph"/>
              <w:numPr>
                <w:ilvl w:val="0"/>
                <w:numId w:val="1"/>
              </w:numPr>
              <w:spacing w:after="0" w:line="240" w:lineRule="auto"/>
              <w:rPr>
                <w:bCs/>
                <w:color w:val="002060"/>
              </w:rPr>
            </w:pPr>
            <w:r w:rsidRPr="008167BD">
              <w:rPr>
                <w:bCs/>
                <w:color w:val="002060"/>
              </w:rPr>
              <w:t xml:space="preserve">Annual </w:t>
            </w:r>
            <w:r w:rsidR="00BB00C9">
              <w:rPr>
                <w:bCs/>
                <w:color w:val="002060"/>
              </w:rPr>
              <w:t xml:space="preserve">online </w:t>
            </w:r>
            <w:r w:rsidRPr="008167BD">
              <w:rPr>
                <w:bCs/>
                <w:color w:val="002060"/>
              </w:rPr>
              <w:t>United Learning Survey for parents and students</w:t>
            </w:r>
          </w:p>
          <w:p w14:paraId="2BD05D14" w14:textId="1E73D676" w:rsidR="008167BD" w:rsidRPr="008167BD" w:rsidRDefault="008167BD" w:rsidP="003138E4">
            <w:pPr>
              <w:pStyle w:val="ListParagraph"/>
              <w:numPr>
                <w:ilvl w:val="0"/>
                <w:numId w:val="1"/>
              </w:numPr>
              <w:spacing w:after="0" w:line="240" w:lineRule="auto"/>
              <w:rPr>
                <w:bCs/>
                <w:color w:val="002060"/>
              </w:rPr>
            </w:pPr>
            <w:r w:rsidRPr="008167BD">
              <w:rPr>
                <w:bCs/>
                <w:color w:val="002060"/>
              </w:rPr>
              <w:t>Termly p</w:t>
            </w:r>
            <w:r w:rsidR="00B63119">
              <w:rPr>
                <w:bCs/>
                <w:color w:val="002060"/>
              </w:rPr>
              <w:t>arent’s evenings and sharing of Individual Target Plans</w:t>
            </w:r>
          </w:p>
          <w:p w14:paraId="3E4A6EC0" w14:textId="0BD8B842" w:rsidR="00CB02C5" w:rsidRDefault="00B63119" w:rsidP="003138E4">
            <w:pPr>
              <w:pStyle w:val="ListParagraph"/>
              <w:numPr>
                <w:ilvl w:val="0"/>
                <w:numId w:val="1"/>
              </w:numPr>
              <w:spacing w:after="0" w:line="240" w:lineRule="auto"/>
              <w:rPr>
                <w:bCs/>
                <w:color w:val="002060"/>
              </w:rPr>
            </w:pPr>
            <w:r>
              <w:rPr>
                <w:bCs/>
                <w:color w:val="002060"/>
              </w:rPr>
              <w:t>T</w:t>
            </w:r>
            <w:r w:rsidR="008167BD" w:rsidRPr="008167BD">
              <w:rPr>
                <w:bCs/>
                <w:color w:val="002060"/>
              </w:rPr>
              <w:t xml:space="preserve">ermly </w:t>
            </w:r>
            <w:r w:rsidR="00CB02C5" w:rsidRPr="008167BD">
              <w:rPr>
                <w:bCs/>
                <w:color w:val="002060"/>
              </w:rPr>
              <w:t>SEND coffee afternoons</w:t>
            </w:r>
            <w:r w:rsidR="006E6A64">
              <w:rPr>
                <w:bCs/>
                <w:color w:val="002060"/>
              </w:rPr>
              <w:t xml:space="preserve"> for parents</w:t>
            </w:r>
          </w:p>
          <w:p w14:paraId="33637961" w14:textId="6F60AEF1" w:rsidR="00D2192C" w:rsidRPr="00734974" w:rsidRDefault="008167BD" w:rsidP="003138E4">
            <w:pPr>
              <w:pStyle w:val="ListParagraph"/>
              <w:numPr>
                <w:ilvl w:val="0"/>
                <w:numId w:val="1"/>
              </w:numPr>
              <w:spacing w:after="0" w:line="240" w:lineRule="auto"/>
              <w:rPr>
                <w:bCs/>
                <w:color w:val="002060"/>
              </w:rPr>
            </w:pPr>
            <w:r>
              <w:rPr>
                <w:bCs/>
                <w:color w:val="002060"/>
              </w:rPr>
              <w:t>Dedicated SEND student voice activities</w:t>
            </w:r>
            <w:r w:rsidR="00B63119">
              <w:rPr>
                <w:bCs/>
                <w:color w:val="002060"/>
              </w:rPr>
              <w:t xml:space="preserve"> e.g. One Page Profiles, annual reviews</w:t>
            </w:r>
          </w:p>
        </w:tc>
      </w:tr>
      <w:tr w:rsidR="00D2192C" w14:paraId="5A1641F3" w14:textId="77777777" w:rsidTr="00815125">
        <w:tc>
          <w:tcPr>
            <w:tcW w:w="10420" w:type="dxa"/>
          </w:tcPr>
          <w:p w14:paraId="22ECEDDB" w14:textId="77777777" w:rsidR="00D2192C" w:rsidRPr="00DB3819" w:rsidRDefault="00D2192C" w:rsidP="00D2192C">
            <w:pPr>
              <w:rPr>
                <w:b/>
                <w:color w:val="0070C0"/>
                <w:sz w:val="24"/>
                <w:szCs w:val="24"/>
              </w:rPr>
            </w:pPr>
            <w:r w:rsidRPr="00DB3819">
              <w:rPr>
                <w:b/>
                <w:color w:val="0070C0"/>
                <w:sz w:val="24"/>
                <w:szCs w:val="24"/>
              </w:rPr>
              <w:t>Transition</w:t>
            </w:r>
          </w:p>
          <w:p w14:paraId="766DB795" w14:textId="1DA2C382" w:rsidR="00D2192C" w:rsidRDefault="00BB00C9" w:rsidP="00D2192C">
            <w:pPr>
              <w:textAlignment w:val="baseline"/>
              <w:rPr>
                <w:rFonts w:eastAsia="Times New Roman" w:cs="Calibri"/>
                <w:b/>
                <w:bCs/>
                <w:color w:val="002060"/>
                <w:lang w:eastAsia="en-GB"/>
              </w:rPr>
            </w:pPr>
            <w:r w:rsidRPr="00BB00C9">
              <w:rPr>
                <w:rFonts w:eastAsia="Times New Roman" w:cs="Calibri"/>
                <w:b/>
                <w:bCs/>
                <w:color w:val="002060"/>
                <w:lang w:eastAsia="en-GB"/>
              </w:rPr>
              <w:t>What additional support can students with SEND benefit from at key transition points?</w:t>
            </w:r>
          </w:p>
          <w:p w14:paraId="2D3CE4B6" w14:textId="77777777" w:rsidR="00BB00C9" w:rsidRPr="00BB00C9" w:rsidRDefault="00BB00C9" w:rsidP="00D2192C">
            <w:pPr>
              <w:textAlignment w:val="baseline"/>
              <w:rPr>
                <w:rFonts w:eastAsia="Times New Roman" w:cs="Calibri"/>
                <w:b/>
                <w:bCs/>
                <w:color w:val="002060"/>
                <w:lang w:eastAsia="en-GB"/>
              </w:rPr>
            </w:pPr>
          </w:p>
          <w:p w14:paraId="6A28C4D7" w14:textId="77777777" w:rsidR="00D2192C" w:rsidRDefault="00D2192C" w:rsidP="00D2192C">
            <w:pPr>
              <w:textAlignment w:val="baseline"/>
              <w:rPr>
                <w:rFonts w:eastAsia="Times New Roman" w:cs="Calibri"/>
                <w:b/>
                <w:bCs/>
                <w:color w:val="002060"/>
                <w:lang w:eastAsia="en-GB"/>
              </w:rPr>
            </w:pPr>
            <w:r w:rsidRPr="00E130B2">
              <w:rPr>
                <w:rFonts w:eastAsia="Times New Roman" w:cs="Calibri"/>
                <w:b/>
                <w:bCs/>
                <w:color w:val="002060"/>
                <w:lang w:eastAsia="en-GB"/>
              </w:rPr>
              <w:t xml:space="preserve">Primary </w:t>
            </w:r>
            <w:r>
              <w:rPr>
                <w:rFonts w:eastAsia="Times New Roman" w:cs="Calibri"/>
                <w:b/>
                <w:bCs/>
                <w:color w:val="002060"/>
                <w:lang w:eastAsia="en-GB"/>
              </w:rPr>
              <w:t>S</w:t>
            </w:r>
            <w:r w:rsidRPr="00E130B2">
              <w:rPr>
                <w:rFonts w:eastAsia="Times New Roman" w:cs="Calibri"/>
                <w:b/>
                <w:bCs/>
                <w:color w:val="002060"/>
                <w:lang w:eastAsia="en-GB"/>
              </w:rPr>
              <w:t xml:space="preserve">chool </w:t>
            </w:r>
            <w:r>
              <w:rPr>
                <w:rFonts w:eastAsia="Times New Roman" w:cs="Calibri"/>
                <w:b/>
                <w:bCs/>
                <w:color w:val="002060"/>
                <w:lang w:eastAsia="en-GB"/>
              </w:rPr>
              <w:t>T</w:t>
            </w:r>
            <w:r w:rsidRPr="00E130B2">
              <w:rPr>
                <w:rFonts w:eastAsia="Times New Roman" w:cs="Calibri"/>
                <w:b/>
                <w:bCs/>
                <w:color w:val="002060"/>
                <w:lang w:eastAsia="en-GB"/>
              </w:rPr>
              <w:t>ransition</w:t>
            </w:r>
          </w:p>
          <w:p w14:paraId="3C93CC59" w14:textId="1DD784B5" w:rsidR="00D61DC0" w:rsidRPr="00B73E14" w:rsidRDefault="00EB0389" w:rsidP="003138E4">
            <w:pPr>
              <w:pStyle w:val="NoSpacing"/>
              <w:numPr>
                <w:ilvl w:val="0"/>
                <w:numId w:val="1"/>
              </w:numPr>
              <w:rPr>
                <w:color w:val="002060"/>
              </w:rPr>
            </w:pPr>
            <w:r w:rsidRPr="00B73E14">
              <w:rPr>
                <w:color w:val="002060"/>
              </w:rPr>
              <w:t>T</w:t>
            </w:r>
            <w:r w:rsidR="00D61DC0" w:rsidRPr="00B73E14">
              <w:rPr>
                <w:color w:val="002060"/>
              </w:rPr>
              <w:t xml:space="preserve">argeted visits </w:t>
            </w:r>
            <w:r w:rsidR="00CC2D35" w:rsidRPr="00B73E14">
              <w:rPr>
                <w:color w:val="002060"/>
              </w:rPr>
              <w:t>and</w:t>
            </w:r>
            <w:r w:rsidR="00D61DC0" w:rsidRPr="00B73E14">
              <w:rPr>
                <w:color w:val="002060"/>
              </w:rPr>
              <w:t xml:space="preserve"> plan</w:t>
            </w:r>
            <w:r w:rsidR="00401937" w:rsidRPr="00B73E14">
              <w:rPr>
                <w:color w:val="002060"/>
              </w:rPr>
              <w:t>ning</w:t>
            </w:r>
            <w:r w:rsidRPr="00B73E14">
              <w:rPr>
                <w:color w:val="002060"/>
              </w:rPr>
              <w:t xml:space="preserve"> </w:t>
            </w:r>
            <w:r w:rsidR="00CC2D35" w:rsidRPr="00B73E14">
              <w:rPr>
                <w:color w:val="002060"/>
              </w:rPr>
              <w:t xml:space="preserve">with </w:t>
            </w:r>
            <w:r w:rsidR="00A610E9">
              <w:rPr>
                <w:color w:val="002060"/>
              </w:rPr>
              <w:t xml:space="preserve">secondary </w:t>
            </w:r>
            <w:r w:rsidR="00CC2D35" w:rsidRPr="00B73E14">
              <w:rPr>
                <w:color w:val="002060"/>
              </w:rPr>
              <w:t>school SENCOs and Y</w:t>
            </w:r>
            <w:r w:rsidR="00A610E9">
              <w:rPr>
                <w:color w:val="002060"/>
              </w:rPr>
              <w:t>7</w:t>
            </w:r>
            <w:r w:rsidR="00401937" w:rsidRPr="00B73E14">
              <w:rPr>
                <w:color w:val="002060"/>
              </w:rPr>
              <w:t xml:space="preserve"> teachers to ensure a smooth handover of key information</w:t>
            </w:r>
          </w:p>
          <w:p w14:paraId="36419602" w14:textId="676400EB" w:rsidR="00401937" w:rsidRPr="00B73E14" w:rsidRDefault="00AF7523" w:rsidP="003138E4">
            <w:pPr>
              <w:pStyle w:val="NoSpacing"/>
              <w:numPr>
                <w:ilvl w:val="0"/>
                <w:numId w:val="1"/>
              </w:numPr>
              <w:rPr>
                <w:color w:val="002060"/>
              </w:rPr>
            </w:pPr>
            <w:r>
              <w:rPr>
                <w:color w:val="002060"/>
              </w:rPr>
              <w:t>Targeted visits to provider nursery</w:t>
            </w:r>
          </w:p>
          <w:p w14:paraId="6DCA1E82" w14:textId="21FADB1D" w:rsidR="009F15D2" w:rsidRDefault="00AF7523" w:rsidP="003138E4">
            <w:pPr>
              <w:pStyle w:val="NoSpacing"/>
              <w:numPr>
                <w:ilvl w:val="0"/>
                <w:numId w:val="1"/>
              </w:numPr>
              <w:rPr>
                <w:color w:val="002060"/>
              </w:rPr>
            </w:pPr>
            <w:r>
              <w:rPr>
                <w:color w:val="002060"/>
              </w:rPr>
              <w:lastRenderedPageBreak/>
              <w:t>Professionals meeting with all agencies around the child</w:t>
            </w:r>
          </w:p>
          <w:p w14:paraId="2FB4A042" w14:textId="16CDF87D" w:rsidR="00AF7523" w:rsidRPr="00B73E14" w:rsidRDefault="00AF7523" w:rsidP="003138E4">
            <w:pPr>
              <w:pStyle w:val="NoSpacing"/>
              <w:numPr>
                <w:ilvl w:val="0"/>
                <w:numId w:val="1"/>
              </w:numPr>
              <w:rPr>
                <w:color w:val="002060"/>
              </w:rPr>
            </w:pPr>
            <w:r>
              <w:rPr>
                <w:color w:val="002060"/>
              </w:rPr>
              <w:t>Additional visits to setting e.g. stay and play</w:t>
            </w:r>
          </w:p>
          <w:p w14:paraId="5A32633F" w14:textId="77777777" w:rsidR="00D2192C" w:rsidRPr="00A532D2" w:rsidRDefault="00D2192C" w:rsidP="00AF7523">
            <w:pPr>
              <w:pStyle w:val="NoSpacing"/>
              <w:textAlignment w:val="baseline"/>
              <w:rPr>
                <w:b/>
                <w:color w:val="002060"/>
                <w:sz w:val="24"/>
                <w:szCs w:val="24"/>
              </w:rPr>
            </w:pPr>
          </w:p>
        </w:tc>
      </w:tr>
      <w:tr w:rsidR="00F828C3" w14:paraId="772E9777" w14:textId="77777777" w:rsidTr="00815125">
        <w:tc>
          <w:tcPr>
            <w:tcW w:w="10420" w:type="dxa"/>
          </w:tcPr>
          <w:p w14:paraId="2E2A75A8" w14:textId="77777777" w:rsidR="00F828C3" w:rsidRPr="00934B88" w:rsidRDefault="00F828C3" w:rsidP="00F828C3">
            <w:pPr>
              <w:rPr>
                <w:rFonts w:asciiTheme="minorHAnsi" w:hAnsiTheme="minorHAnsi" w:cstheme="minorHAnsi"/>
                <w:b/>
                <w:color w:val="0070C0"/>
                <w:sz w:val="24"/>
                <w:szCs w:val="24"/>
              </w:rPr>
            </w:pPr>
            <w:r w:rsidRPr="00934B88">
              <w:rPr>
                <w:rFonts w:asciiTheme="minorHAnsi" w:hAnsiTheme="minorHAnsi" w:cstheme="minorHAnsi"/>
                <w:b/>
                <w:color w:val="0070C0"/>
                <w:sz w:val="24"/>
                <w:szCs w:val="24"/>
              </w:rPr>
              <w:lastRenderedPageBreak/>
              <w:t>Training</w:t>
            </w:r>
          </w:p>
          <w:p w14:paraId="5C3753BA" w14:textId="654653D6" w:rsidR="00FD0316" w:rsidRDefault="00F828C3" w:rsidP="00F828C3">
            <w:pPr>
              <w:rPr>
                <w:rFonts w:asciiTheme="minorHAnsi" w:hAnsiTheme="minorHAnsi" w:cstheme="minorHAnsi"/>
                <w:b/>
                <w:color w:val="002060"/>
              </w:rPr>
            </w:pPr>
            <w:r w:rsidRPr="00934B88">
              <w:rPr>
                <w:rFonts w:asciiTheme="minorHAnsi" w:hAnsiTheme="minorHAnsi" w:cstheme="minorHAnsi"/>
                <w:b/>
                <w:color w:val="002060"/>
              </w:rPr>
              <w:t xml:space="preserve">What training do staff undertake at </w:t>
            </w:r>
            <w:r w:rsidR="00AF7523">
              <w:rPr>
                <w:rFonts w:asciiTheme="minorHAnsi" w:hAnsiTheme="minorHAnsi" w:cstheme="minorHAnsi"/>
                <w:b/>
                <w:color w:val="002060"/>
              </w:rPr>
              <w:t>Ham Dingle Primary</w:t>
            </w:r>
            <w:r w:rsidR="00CB02C5" w:rsidRPr="00934B88">
              <w:rPr>
                <w:rFonts w:asciiTheme="minorHAnsi" w:hAnsiTheme="minorHAnsi" w:cstheme="minorHAnsi"/>
                <w:b/>
                <w:color w:val="002060"/>
              </w:rPr>
              <w:t xml:space="preserve"> Academy</w:t>
            </w:r>
            <w:r w:rsidRPr="00934B88">
              <w:rPr>
                <w:rFonts w:asciiTheme="minorHAnsi" w:hAnsiTheme="minorHAnsi" w:cstheme="minorHAnsi"/>
                <w:b/>
                <w:color w:val="002060"/>
              </w:rPr>
              <w:t xml:space="preserve"> to support students with SEND?</w:t>
            </w:r>
          </w:p>
          <w:p w14:paraId="72A3564A" w14:textId="77777777" w:rsidR="00590C62" w:rsidRDefault="00590C62" w:rsidP="00934B88">
            <w:pPr>
              <w:pStyle w:val="paragraph"/>
              <w:spacing w:before="0" w:beforeAutospacing="0" w:after="0" w:afterAutospacing="0"/>
              <w:textAlignment w:val="baseline"/>
              <w:rPr>
                <w:rStyle w:val="normaltextrun"/>
                <w:rFonts w:asciiTheme="minorHAnsi" w:hAnsiTheme="minorHAnsi" w:cstheme="minorHAnsi"/>
                <w:color w:val="002060"/>
                <w:sz w:val="22"/>
                <w:szCs w:val="22"/>
              </w:rPr>
            </w:pPr>
          </w:p>
          <w:p w14:paraId="265B6979" w14:textId="022F7B8C" w:rsidR="00934B88" w:rsidRPr="00744829" w:rsidRDefault="00934B88" w:rsidP="00934B88">
            <w:pPr>
              <w:pStyle w:val="paragraph"/>
              <w:spacing w:before="0" w:beforeAutospacing="0" w:after="0" w:afterAutospacing="0"/>
              <w:textAlignment w:val="baseline"/>
              <w:rPr>
                <w:rStyle w:val="normaltextrun"/>
                <w:rFonts w:asciiTheme="minorHAnsi" w:hAnsiTheme="minorHAnsi" w:cstheme="minorHAnsi"/>
                <w:color w:val="002060"/>
                <w:sz w:val="22"/>
                <w:szCs w:val="22"/>
              </w:rPr>
            </w:pPr>
            <w:r w:rsidRPr="00744829">
              <w:rPr>
                <w:rStyle w:val="normaltextrun"/>
                <w:rFonts w:asciiTheme="minorHAnsi" w:hAnsiTheme="minorHAnsi" w:cstheme="minorHAnsi"/>
                <w:color w:val="002060"/>
                <w:sz w:val="22"/>
                <w:szCs w:val="22"/>
              </w:rPr>
              <w:t>A</w:t>
            </w:r>
            <w:r w:rsidR="00744829" w:rsidRPr="00744829">
              <w:rPr>
                <w:rStyle w:val="normaltextrun"/>
                <w:rFonts w:asciiTheme="minorHAnsi" w:hAnsiTheme="minorHAnsi" w:cstheme="minorHAnsi"/>
                <w:color w:val="002060"/>
                <w:sz w:val="22"/>
                <w:szCs w:val="22"/>
              </w:rPr>
              <w:t>vailable to a</w:t>
            </w:r>
            <w:r w:rsidRPr="00744829">
              <w:rPr>
                <w:rStyle w:val="normaltextrun"/>
                <w:rFonts w:asciiTheme="minorHAnsi" w:hAnsiTheme="minorHAnsi" w:cstheme="minorHAnsi"/>
                <w:color w:val="002060"/>
                <w:sz w:val="22"/>
                <w:szCs w:val="22"/>
              </w:rPr>
              <w:t>ll staff:</w:t>
            </w:r>
          </w:p>
          <w:p w14:paraId="4C8542C8" w14:textId="536AAE4A" w:rsidR="00DF140E" w:rsidRPr="000C00EE" w:rsidRDefault="00934B88" w:rsidP="003138E4">
            <w:pPr>
              <w:pStyle w:val="paragraph"/>
              <w:numPr>
                <w:ilvl w:val="0"/>
                <w:numId w:val="4"/>
              </w:numPr>
              <w:spacing w:before="0" w:beforeAutospacing="0" w:after="0" w:afterAutospacing="0"/>
              <w:textAlignment w:val="baseline"/>
              <w:rPr>
                <w:rStyle w:val="normaltextrun"/>
                <w:rFonts w:asciiTheme="minorHAnsi" w:hAnsiTheme="minorHAnsi" w:cstheme="minorHAnsi"/>
                <w:color w:val="002060"/>
                <w:sz w:val="22"/>
                <w:szCs w:val="22"/>
              </w:rPr>
            </w:pPr>
            <w:r w:rsidRPr="00303209">
              <w:rPr>
                <w:rStyle w:val="normaltextrun"/>
                <w:rFonts w:asciiTheme="minorHAnsi" w:hAnsiTheme="minorHAnsi" w:cstheme="minorHAnsi"/>
                <w:color w:val="002060"/>
                <w:sz w:val="22"/>
                <w:szCs w:val="22"/>
                <w:lang w:val="en-US"/>
              </w:rPr>
              <w:t xml:space="preserve">September INSET: </w:t>
            </w:r>
            <w:r w:rsidR="00744829" w:rsidRPr="00303209">
              <w:rPr>
                <w:rStyle w:val="normaltextrun"/>
                <w:rFonts w:asciiTheme="minorHAnsi" w:hAnsiTheme="minorHAnsi" w:cstheme="minorHAnsi"/>
                <w:color w:val="002060"/>
                <w:sz w:val="22"/>
                <w:szCs w:val="22"/>
                <w:lang w:val="en-US"/>
              </w:rPr>
              <w:t xml:space="preserve">whole school </w:t>
            </w:r>
            <w:r w:rsidRPr="00303209">
              <w:rPr>
                <w:rStyle w:val="normaltextrun"/>
                <w:rFonts w:asciiTheme="minorHAnsi" w:hAnsiTheme="minorHAnsi" w:cstheme="minorHAnsi"/>
                <w:color w:val="002060"/>
                <w:sz w:val="22"/>
                <w:szCs w:val="22"/>
                <w:lang w:val="en-US"/>
              </w:rPr>
              <w:t xml:space="preserve">SEND systems, </w:t>
            </w:r>
            <w:r w:rsidR="008E67B6" w:rsidRPr="00303209">
              <w:rPr>
                <w:rStyle w:val="normaltextrun"/>
                <w:rFonts w:asciiTheme="minorHAnsi" w:hAnsiTheme="minorHAnsi" w:cstheme="minorHAnsi"/>
                <w:color w:val="002060"/>
                <w:sz w:val="22"/>
                <w:szCs w:val="22"/>
                <w:lang w:val="en-US"/>
              </w:rPr>
              <w:t xml:space="preserve">student </w:t>
            </w:r>
            <w:r w:rsidRPr="00303209">
              <w:rPr>
                <w:rStyle w:val="normaltextrun"/>
                <w:rFonts w:asciiTheme="minorHAnsi" w:hAnsiTheme="minorHAnsi" w:cstheme="minorHAnsi"/>
                <w:color w:val="002060"/>
                <w:sz w:val="22"/>
                <w:szCs w:val="22"/>
                <w:lang w:val="en-US"/>
              </w:rPr>
              <w:t xml:space="preserve">transition </w:t>
            </w:r>
            <w:r w:rsidRPr="00303209">
              <w:rPr>
                <w:rStyle w:val="normaltextrun"/>
                <w:rFonts w:asciiTheme="minorHAnsi" w:hAnsiTheme="minorHAnsi" w:cstheme="minorHAnsi"/>
                <w:color w:val="002060"/>
                <w:sz w:val="22"/>
                <w:szCs w:val="22"/>
              </w:rPr>
              <w:t xml:space="preserve">&amp; </w:t>
            </w:r>
            <w:r w:rsidRPr="00303209">
              <w:rPr>
                <w:rStyle w:val="normaltextrun"/>
                <w:rFonts w:asciiTheme="minorHAnsi" w:hAnsiTheme="minorHAnsi" w:cstheme="minorHAnsi"/>
                <w:color w:val="002060"/>
                <w:sz w:val="22"/>
                <w:szCs w:val="22"/>
                <w:lang w:val="en-US"/>
              </w:rPr>
              <w:t>access arrangements</w:t>
            </w:r>
          </w:p>
          <w:p w14:paraId="668F3F80" w14:textId="1313C4A6" w:rsidR="000C00EE" w:rsidRPr="00303209" w:rsidRDefault="000C00EE" w:rsidP="003138E4">
            <w:pPr>
              <w:pStyle w:val="paragraph"/>
              <w:numPr>
                <w:ilvl w:val="0"/>
                <w:numId w:val="4"/>
              </w:numPr>
              <w:spacing w:before="0" w:beforeAutospacing="0" w:after="0" w:afterAutospacing="0"/>
              <w:textAlignment w:val="baseline"/>
              <w:rPr>
                <w:rStyle w:val="normaltextrun"/>
                <w:rFonts w:asciiTheme="minorHAnsi" w:hAnsiTheme="minorHAnsi" w:cstheme="minorHAnsi"/>
                <w:color w:val="002060"/>
                <w:sz w:val="22"/>
                <w:szCs w:val="22"/>
              </w:rPr>
            </w:pPr>
            <w:r w:rsidRPr="00934B88">
              <w:rPr>
                <w:rStyle w:val="normaltextrun"/>
                <w:rFonts w:asciiTheme="minorHAnsi" w:hAnsiTheme="minorHAnsi" w:cstheme="minorHAnsi"/>
                <w:color w:val="002060"/>
                <w:sz w:val="22"/>
                <w:szCs w:val="22"/>
              </w:rPr>
              <w:t xml:space="preserve">De-escalation </w:t>
            </w:r>
            <w:r w:rsidR="00AF7523">
              <w:rPr>
                <w:rStyle w:val="normaltextrun"/>
                <w:rFonts w:asciiTheme="minorHAnsi" w:hAnsiTheme="minorHAnsi" w:cstheme="minorHAnsi"/>
                <w:color w:val="002060"/>
                <w:sz w:val="22"/>
                <w:szCs w:val="22"/>
              </w:rPr>
              <w:t>planning</w:t>
            </w:r>
            <w:r w:rsidRPr="00934B88">
              <w:rPr>
                <w:rStyle w:val="normaltextrun"/>
                <w:rFonts w:asciiTheme="minorHAnsi" w:hAnsiTheme="minorHAnsi" w:cstheme="minorHAnsi"/>
                <w:color w:val="002060"/>
                <w:sz w:val="22"/>
                <w:szCs w:val="22"/>
              </w:rPr>
              <w:t xml:space="preserve"> </w:t>
            </w:r>
            <w:r>
              <w:rPr>
                <w:rStyle w:val="normaltextrun"/>
                <w:rFonts w:asciiTheme="minorHAnsi" w:hAnsiTheme="minorHAnsi" w:cstheme="minorHAnsi"/>
                <w:color w:val="002060"/>
                <w:sz w:val="22"/>
                <w:szCs w:val="22"/>
              </w:rPr>
              <w:t xml:space="preserve">supporting </w:t>
            </w:r>
            <w:r w:rsidRPr="00934B88">
              <w:rPr>
                <w:rStyle w:val="normaltextrun"/>
                <w:rFonts w:asciiTheme="minorHAnsi" w:hAnsiTheme="minorHAnsi" w:cstheme="minorHAnsi"/>
                <w:color w:val="002060"/>
                <w:sz w:val="22"/>
                <w:szCs w:val="22"/>
              </w:rPr>
              <w:t>students with SEND</w:t>
            </w:r>
          </w:p>
          <w:p w14:paraId="50837030" w14:textId="1C4CF598" w:rsidR="00DF140E" w:rsidRPr="00303209" w:rsidRDefault="00744829" w:rsidP="003138E4">
            <w:pPr>
              <w:pStyle w:val="paragraph"/>
              <w:numPr>
                <w:ilvl w:val="0"/>
                <w:numId w:val="4"/>
              </w:numPr>
              <w:spacing w:before="0" w:beforeAutospacing="0" w:after="0" w:afterAutospacing="0"/>
              <w:textAlignment w:val="baseline"/>
              <w:rPr>
                <w:rStyle w:val="eop"/>
                <w:rFonts w:asciiTheme="minorHAnsi" w:hAnsiTheme="minorHAnsi" w:cstheme="minorHAnsi"/>
                <w:color w:val="002060"/>
                <w:sz w:val="22"/>
                <w:szCs w:val="22"/>
              </w:rPr>
            </w:pPr>
            <w:r w:rsidRPr="00303209">
              <w:rPr>
                <w:rStyle w:val="eop"/>
                <w:rFonts w:asciiTheme="minorHAnsi" w:hAnsiTheme="minorHAnsi" w:cstheme="minorHAnsi"/>
                <w:color w:val="002060"/>
                <w:sz w:val="22"/>
                <w:szCs w:val="22"/>
              </w:rPr>
              <w:t>T</w:t>
            </w:r>
            <w:r w:rsidR="005A2269" w:rsidRPr="00303209">
              <w:rPr>
                <w:rStyle w:val="eop"/>
                <w:rFonts w:asciiTheme="minorHAnsi" w:hAnsiTheme="minorHAnsi" w:cstheme="minorHAnsi"/>
                <w:color w:val="002060"/>
                <w:sz w:val="22"/>
                <w:szCs w:val="22"/>
              </w:rPr>
              <w:t xml:space="preserve">ailored </w:t>
            </w:r>
            <w:r w:rsidR="00934B88" w:rsidRPr="00303209">
              <w:rPr>
                <w:rStyle w:val="eop"/>
                <w:rFonts w:asciiTheme="minorHAnsi" w:hAnsiTheme="minorHAnsi" w:cstheme="minorHAnsi"/>
                <w:color w:val="002060"/>
                <w:sz w:val="22"/>
                <w:szCs w:val="22"/>
              </w:rPr>
              <w:t>SEND briefings (as needed</w:t>
            </w:r>
            <w:r w:rsidR="005A2269" w:rsidRPr="00303209">
              <w:rPr>
                <w:rStyle w:val="eop"/>
                <w:rFonts w:asciiTheme="minorHAnsi" w:hAnsiTheme="minorHAnsi" w:cstheme="minorHAnsi"/>
                <w:color w:val="002060"/>
                <w:sz w:val="22"/>
                <w:szCs w:val="22"/>
              </w:rPr>
              <w:t xml:space="preserve"> in response to key themes or challenges</w:t>
            </w:r>
            <w:r w:rsidR="00934B88" w:rsidRPr="00303209">
              <w:rPr>
                <w:rStyle w:val="eop"/>
                <w:rFonts w:asciiTheme="minorHAnsi" w:hAnsiTheme="minorHAnsi" w:cstheme="minorHAnsi"/>
                <w:color w:val="002060"/>
                <w:sz w:val="22"/>
                <w:szCs w:val="22"/>
              </w:rPr>
              <w:t>)</w:t>
            </w:r>
          </w:p>
          <w:p w14:paraId="40177BE6" w14:textId="060DBD31" w:rsidR="000C00EE" w:rsidRPr="00AF7523" w:rsidRDefault="00744829" w:rsidP="003138E4">
            <w:pPr>
              <w:pStyle w:val="paragraph"/>
              <w:numPr>
                <w:ilvl w:val="0"/>
                <w:numId w:val="4"/>
              </w:numPr>
              <w:spacing w:before="0" w:beforeAutospacing="0" w:after="0" w:afterAutospacing="0"/>
              <w:textAlignment w:val="baseline"/>
              <w:rPr>
                <w:rStyle w:val="normaltextrun"/>
                <w:rFonts w:asciiTheme="minorHAnsi" w:hAnsiTheme="minorHAnsi" w:cstheme="minorHAnsi"/>
                <w:color w:val="002060"/>
                <w:sz w:val="22"/>
                <w:szCs w:val="22"/>
              </w:rPr>
            </w:pPr>
            <w:r w:rsidRPr="00303209">
              <w:rPr>
                <w:rStyle w:val="eop"/>
                <w:rFonts w:asciiTheme="minorHAnsi" w:hAnsiTheme="minorHAnsi" w:cstheme="minorHAnsi"/>
                <w:color w:val="002060"/>
                <w:sz w:val="22"/>
                <w:szCs w:val="22"/>
              </w:rPr>
              <w:t xml:space="preserve">Solution focused </w:t>
            </w:r>
            <w:r w:rsidRPr="00AF7523">
              <w:rPr>
                <w:rStyle w:val="eop"/>
                <w:rFonts w:asciiTheme="minorHAnsi" w:hAnsiTheme="minorHAnsi" w:cstheme="minorHAnsi"/>
                <w:color w:val="17365D" w:themeColor="text2" w:themeShade="BF"/>
                <w:sz w:val="22"/>
                <w:szCs w:val="22"/>
              </w:rPr>
              <w:t>sessions</w:t>
            </w:r>
            <w:r w:rsidR="00AF7523" w:rsidRPr="00AF7523">
              <w:rPr>
                <w:rStyle w:val="eop"/>
                <w:rFonts w:asciiTheme="minorHAnsi" w:hAnsiTheme="minorHAnsi" w:cstheme="minorHAnsi"/>
                <w:color w:val="17365D" w:themeColor="text2" w:themeShade="BF"/>
                <w:sz w:val="22"/>
                <w:szCs w:val="22"/>
              </w:rPr>
              <w:t>/observations</w:t>
            </w:r>
            <w:r w:rsidRPr="00AF7523">
              <w:rPr>
                <w:rStyle w:val="eop"/>
                <w:rFonts w:asciiTheme="minorHAnsi" w:hAnsiTheme="minorHAnsi" w:cstheme="minorHAnsi"/>
                <w:color w:val="17365D" w:themeColor="text2" w:themeShade="BF"/>
                <w:sz w:val="22"/>
                <w:szCs w:val="22"/>
              </w:rPr>
              <w:t xml:space="preserve"> </w:t>
            </w:r>
            <w:r w:rsidR="00303209" w:rsidRPr="00AF7523">
              <w:rPr>
                <w:rStyle w:val="eop"/>
                <w:rFonts w:asciiTheme="minorHAnsi" w:hAnsiTheme="minorHAnsi" w:cstheme="minorHAnsi"/>
                <w:color w:val="17365D" w:themeColor="text2" w:themeShade="BF"/>
                <w:sz w:val="22"/>
                <w:szCs w:val="22"/>
              </w:rPr>
              <w:t xml:space="preserve">facilitated </w:t>
            </w:r>
            <w:r w:rsidR="00303209" w:rsidRPr="00303209">
              <w:rPr>
                <w:rStyle w:val="eop"/>
                <w:rFonts w:asciiTheme="minorHAnsi" w:hAnsiTheme="minorHAnsi" w:cstheme="minorHAnsi"/>
                <w:color w:val="002060"/>
                <w:sz w:val="22"/>
                <w:szCs w:val="22"/>
              </w:rPr>
              <w:t>by</w:t>
            </w:r>
            <w:r w:rsidRPr="00303209">
              <w:rPr>
                <w:rStyle w:val="eop"/>
                <w:rFonts w:asciiTheme="minorHAnsi" w:hAnsiTheme="minorHAnsi" w:cstheme="minorHAnsi"/>
                <w:color w:val="002060"/>
                <w:sz w:val="22"/>
                <w:szCs w:val="22"/>
              </w:rPr>
              <w:t xml:space="preserve"> </w:t>
            </w:r>
            <w:r w:rsidR="00303209" w:rsidRPr="00303209">
              <w:rPr>
                <w:rStyle w:val="eop"/>
                <w:rFonts w:asciiTheme="minorHAnsi" w:hAnsiTheme="minorHAnsi" w:cstheme="minorHAnsi"/>
                <w:color w:val="002060"/>
                <w:sz w:val="22"/>
                <w:szCs w:val="22"/>
              </w:rPr>
              <w:t>the Educational Psychologist and / or</w:t>
            </w:r>
            <w:r w:rsidRPr="00303209">
              <w:rPr>
                <w:rStyle w:val="eop"/>
                <w:rFonts w:asciiTheme="minorHAnsi" w:hAnsiTheme="minorHAnsi" w:cstheme="minorHAnsi"/>
                <w:color w:val="002060"/>
                <w:sz w:val="22"/>
                <w:szCs w:val="22"/>
              </w:rPr>
              <w:t xml:space="preserve"> </w:t>
            </w:r>
            <w:proofErr w:type="spellStart"/>
            <w:r w:rsidRPr="00303209">
              <w:rPr>
                <w:rStyle w:val="eop"/>
                <w:rFonts w:asciiTheme="minorHAnsi" w:hAnsiTheme="minorHAnsi" w:cstheme="minorHAnsi"/>
                <w:color w:val="002060"/>
                <w:sz w:val="22"/>
                <w:szCs w:val="22"/>
              </w:rPr>
              <w:t>SENCo</w:t>
            </w:r>
            <w:proofErr w:type="spellEnd"/>
            <w:r w:rsidRPr="00303209">
              <w:rPr>
                <w:rStyle w:val="eop"/>
                <w:rFonts w:asciiTheme="minorHAnsi" w:hAnsiTheme="minorHAnsi" w:cstheme="minorHAnsi"/>
                <w:color w:val="002060"/>
                <w:sz w:val="22"/>
                <w:szCs w:val="22"/>
              </w:rPr>
              <w:t xml:space="preserve"> for identified students / areas of need.</w:t>
            </w:r>
          </w:p>
          <w:p w14:paraId="743B72DF" w14:textId="625F9DA4" w:rsidR="000C00EE" w:rsidRPr="00AF7523" w:rsidRDefault="00934B88" w:rsidP="003138E4">
            <w:pPr>
              <w:pStyle w:val="paragraph"/>
              <w:numPr>
                <w:ilvl w:val="0"/>
                <w:numId w:val="5"/>
              </w:numPr>
              <w:spacing w:before="0" w:beforeAutospacing="0" w:after="0" w:afterAutospacing="0"/>
              <w:textAlignment w:val="baseline"/>
              <w:rPr>
                <w:rStyle w:val="normaltextrun"/>
                <w:rFonts w:asciiTheme="minorHAnsi" w:hAnsiTheme="minorHAnsi" w:cstheme="minorHAnsi"/>
                <w:color w:val="002060"/>
                <w:sz w:val="22"/>
                <w:szCs w:val="22"/>
              </w:rPr>
            </w:pPr>
            <w:r w:rsidRPr="000C00EE">
              <w:rPr>
                <w:rStyle w:val="normaltextrun"/>
                <w:rFonts w:asciiTheme="minorHAnsi" w:hAnsiTheme="minorHAnsi" w:cstheme="minorHAnsi"/>
                <w:color w:val="002060"/>
                <w:sz w:val="22"/>
                <w:szCs w:val="22"/>
              </w:rPr>
              <w:t xml:space="preserve">Emotion Coaching </w:t>
            </w:r>
            <w:r w:rsidR="00024FC5">
              <w:rPr>
                <w:rStyle w:val="normaltextrun"/>
                <w:rFonts w:asciiTheme="minorHAnsi" w:hAnsiTheme="minorHAnsi" w:cstheme="minorHAnsi"/>
                <w:color w:val="002060"/>
                <w:sz w:val="22"/>
                <w:szCs w:val="22"/>
              </w:rPr>
              <w:t>and</w:t>
            </w:r>
            <w:r w:rsidRPr="000C00EE">
              <w:rPr>
                <w:rStyle w:val="normaltextrun"/>
                <w:rFonts w:asciiTheme="minorHAnsi" w:hAnsiTheme="minorHAnsi" w:cstheme="minorHAnsi"/>
                <w:color w:val="002060"/>
                <w:sz w:val="22"/>
                <w:szCs w:val="22"/>
              </w:rPr>
              <w:t xml:space="preserve"> </w:t>
            </w:r>
            <w:r w:rsidR="00AF7523">
              <w:rPr>
                <w:rStyle w:val="normaltextrun"/>
                <w:rFonts w:asciiTheme="minorHAnsi" w:hAnsiTheme="minorHAnsi" w:cstheme="minorHAnsi"/>
                <w:color w:val="002060"/>
                <w:sz w:val="22"/>
                <w:szCs w:val="22"/>
              </w:rPr>
              <w:t>Conscious Discipline</w:t>
            </w:r>
          </w:p>
          <w:p w14:paraId="1ACEF25A" w14:textId="08C7BE24" w:rsidR="000C00EE" w:rsidRPr="00AF7523" w:rsidRDefault="00934B88" w:rsidP="003138E4">
            <w:pPr>
              <w:pStyle w:val="paragraph"/>
              <w:numPr>
                <w:ilvl w:val="0"/>
                <w:numId w:val="5"/>
              </w:numPr>
              <w:spacing w:before="0" w:beforeAutospacing="0" w:after="0" w:afterAutospacing="0"/>
              <w:textAlignment w:val="baseline"/>
              <w:rPr>
                <w:rStyle w:val="normaltextrun"/>
                <w:rFonts w:asciiTheme="minorHAnsi" w:hAnsiTheme="minorHAnsi" w:cstheme="minorHAnsi"/>
                <w:color w:val="002060"/>
                <w:sz w:val="22"/>
                <w:szCs w:val="22"/>
              </w:rPr>
            </w:pPr>
            <w:r w:rsidRPr="000C00EE">
              <w:rPr>
                <w:rStyle w:val="normaltextrun"/>
                <w:rFonts w:asciiTheme="minorHAnsi" w:hAnsiTheme="minorHAnsi" w:cstheme="minorHAnsi"/>
                <w:color w:val="002060"/>
                <w:sz w:val="22"/>
                <w:szCs w:val="22"/>
              </w:rPr>
              <w:t xml:space="preserve">Trauma </w:t>
            </w:r>
            <w:r w:rsidR="000C00EE">
              <w:rPr>
                <w:rStyle w:val="normaltextrun"/>
                <w:rFonts w:asciiTheme="minorHAnsi" w:hAnsiTheme="minorHAnsi" w:cstheme="minorHAnsi"/>
                <w:color w:val="002060"/>
                <w:sz w:val="22"/>
                <w:szCs w:val="22"/>
              </w:rPr>
              <w:t>i</w:t>
            </w:r>
            <w:r w:rsidRPr="000C00EE">
              <w:rPr>
                <w:rStyle w:val="normaltextrun"/>
                <w:rFonts w:asciiTheme="minorHAnsi" w:hAnsiTheme="minorHAnsi" w:cstheme="minorHAnsi"/>
                <w:color w:val="002060"/>
                <w:sz w:val="22"/>
                <w:szCs w:val="22"/>
              </w:rPr>
              <w:t xml:space="preserve">nformed </w:t>
            </w:r>
            <w:r w:rsidR="000C00EE">
              <w:rPr>
                <w:rStyle w:val="normaltextrun"/>
                <w:rFonts w:asciiTheme="minorHAnsi" w:hAnsiTheme="minorHAnsi" w:cstheme="minorHAnsi"/>
                <w:color w:val="002060"/>
                <w:sz w:val="22"/>
                <w:szCs w:val="22"/>
              </w:rPr>
              <w:t>a</w:t>
            </w:r>
            <w:r w:rsidRPr="000C00EE">
              <w:rPr>
                <w:rStyle w:val="normaltextrun"/>
                <w:rFonts w:asciiTheme="minorHAnsi" w:hAnsiTheme="minorHAnsi" w:cstheme="minorHAnsi"/>
                <w:color w:val="002060"/>
                <w:sz w:val="22"/>
                <w:szCs w:val="22"/>
              </w:rPr>
              <w:t xml:space="preserve">pproach </w:t>
            </w:r>
            <w:r w:rsidR="003B70B3">
              <w:rPr>
                <w:rStyle w:val="normaltextrun"/>
                <w:rFonts w:asciiTheme="minorHAnsi" w:hAnsiTheme="minorHAnsi" w:cstheme="minorHAnsi"/>
                <w:color w:val="002060"/>
                <w:sz w:val="22"/>
                <w:szCs w:val="22"/>
              </w:rPr>
              <w:t>to supporting behaviour</w:t>
            </w:r>
          </w:p>
          <w:p w14:paraId="3112212C" w14:textId="7D5620BB" w:rsidR="000C00EE" w:rsidRPr="00AF7523" w:rsidRDefault="00934B88" w:rsidP="003138E4">
            <w:pPr>
              <w:pStyle w:val="paragraph"/>
              <w:numPr>
                <w:ilvl w:val="0"/>
                <w:numId w:val="5"/>
              </w:numPr>
              <w:spacing w:before="0" w:beforeAutospacing="0" w:after="0" w:afterAutospacing="0"/>
              <w:textAlignment w:val="baseline"/>
              <w:rPr>
                <w:rStyle w:val="normaltextrun"/>
                <w:rFonts w:asciiTheme="minorHAnsi" w:hAnsiTheme="minorHAnsi" w:cstheme="minorHAnsi"/>
                <w:color w:val="002060"/>
                <w:sz w:val="22"/>
                <w:szCs w:val="22"/>
              </w:rPr>
            </w:pPr>
            <w:r w:rsidRPr="000C00EE">
              <w:rPr>
                <w:rStyle w:val="normaltextrun"/>
                <w:rFonts w:asciiTheme="minorHAnsi" w:hAnsiTheme="minorHAnsi" w:cstheme="minorHAnsi"/>
                <w:color w:val="002060"/>
                <w:sz w:val="22"/>
                <w:szCs w:val="22"/>
              </w:rPr>
              <w:t>Exam reader pens training</w:t>
            </w:r>
          </w:p>
          <w:p w14:paraId="26525EF9" w14:textId="4537148F" w:rsidR="00934B88" w:rsidRPr="00024FC5" w:rsidRDefault="00934B88" w:rsidP="003138E4">
            <w:pPr>
              <w:pStyle w:val="paragraph"/>
              <w:numPr>
                <w:ilvl w:val="0"/>
                <w:numId w:val="5"/>
              </w:numPr>
              <w:spacing w:before="0" w:beforeAutospacing="0" w:after="0" w:afterAutospacing="0"/>
              <w:textAlignment w:val="baseline"/>
              <w:rPr>
                <w:rStyle w:val="normaltextrun"/>
                <w:rFonts w:asciiTheme="minorHAnsi" w:hAnsiTheme="minorHAnsi" w:cstheme="minorHAnsi"/>
                <w:color w:val="002060"/>
                <w:sz w:val="22"/>
                <w:szCs w:val="22"/>
              </w:rPr>
            </w:pPr>
            <w:r w:rsidRPr="000C00EE">
              <w:rPr>
                <w:rStyle w:val="normaltextrun"/>
                <w:rFonts w:asciiTheme="minorHAnsi" w:hAnsiTheme="minorHAnsi" w:cstheme="minorHAnsi"/>
                <w:color w:val="002060"/>
                <w:sz w:val="22"/>
                <w:szCs w:val="22"/>
              </w:rPr>
              <w:t>Precision teaching</w:t>
            </w:r>
          </w:p>
          <w:p w14:paraId="03CDAAA4" w14:textId="0C563445" w:rsidR="000C00EE" w:rsidRDefault="00ED0D22" w:rsidP="003138E4">
            <w:pPr>
              <w:pStyle w:val="paragraph"/>
              <w:numPr>
                <w:ilvl w:val="0"/>
                <w:numId w:val="5"/>
              </w:numPr>
              <w:spacing w:before="0" w:beforeAutospacing="0" w:after="0" w:afterAutospacing="0"/>
              <w:textAlignment w:val="baseline"/>
              <w:rPr>
                <w:rStyle w:val="normaltextrun"/>
                <w:rFonts w:asciiTheme="minorHAnsi" w:hAnsiTheme="minorHAnsi" w:cstheme="minorHAnsi"/>
                <w:color w:val="002060"/>
                <w:sz w:val="22"/>
                <w:szCs w:val="22"/>
              </w:rPr>
            </w:pPr>
            <w:r>
              <w:rPr>
                <w:rStyle w:val="normaltextrun"/>
                <w:rFonts w:asciiTheme="minorHAnsi" w:hAnsiTheme="minorHAnsi" w:cstheme="minorHAnsi"/>
                <w:color w:val="002060"/>
                <w:sz w:val="22"/>
                <w:szCs w:val="22"/>
              </w:rPr>
              <w:t>N</w:t>
            </w:r>
            <w:r w:rsidR="000C00EE" w:rsidRPr="000C00EE">
              <w:rPr>
                <w:rStyle w:val="normaltextrun"/>
                <w:rFonts w:asciiTheme="minorHAnsi" w:hAnsiTheme="minorHAnsi" w:cstheme="minorHAnsi"/>
                <w:color w:val="002060"/>
                <w:sz w:val="22"/>
                <w:szCs w:val="22"/>
              </w:rPr>
              <w:t>euro diverse conditions</w:t>
            </w:r>
          </w:p>
          <w:p w14:paraId="59B092E7" w14:textId="35DAB0FD" w:rsidR="000C00EE" w:rsidRDefault="00AF7523" w:rsidP="003138E4">
            <w:pPr>
              <w:pStyle w:val="paragraph"/>
              <w:numPr>
                <w:ilvl w:val="0"/>
                <w:numId w:val="5"/>
              </w:numPr>
              <w:spacing w:before="0" w:beforeAutospacing="0" w:after="0" w:afterAutospacing="0"/>
              <w:textAlignment w:val="baseline"/>
              <w:rPr>
                <w:rStyle w:val="normaltextrun"/>
                <w:rFonts w:asciiTheme="minorHAnsi" w:hAnsiTheme="minorHAnsi" w:cstheme="minorHAnsi"/>
                <w:color w:val="002060"/>
                <w:sz w:val="22"/>
                <w:szCs w:val="22"/>
              </w:rPr>
            </w:pPr>
            <w:r>
              <w:rPr>
                <w:rStyle w:val="normaltextrun"/>
                <w:rFonts w:asciiTheme="minorHAnsi" w:hAnsiTheme="minorHAnsi" w:cstheme="minorHAnsi"/>
                <w:color w:val="002060"/>
                <w:sz w:val="22"/>
                <w:szCs w:val="22"/>
              </w:rPr>
              <w:t xml:space="preserve">Speech and Language Needs e.g. </w:t>
            </w:r>
            <w:proofErr w:type="spellStart"/>
            <w:r>
              <w:rPr>
                <w:rStyle w:val="normaltextrun"/>
                <w:rFonts w:asciiTheme="minorHAnsi" w:hAnsiTheme="minorHAnsi" w:cstheme="minorHAnsi"/>
                <w:color w:val="002060"/>
                <w:sz w:val="22"/>
                <w:szCs w:val="22"/>
              </w:rPr>
              <w:t>Wellcomm</w:t>
            </w:r>
            <w:proofErr w:type="spellEnd"/>
          </w:p>
          <w:p w14:paraId="5E6AD01A" w14:textId="77777777" w:rsidR="00110972" w:rsidRDefault="00110972" w:rsidP="00024FC5">
            <w:pPr>
              <w:pStyle w:val="paragraph"/>
              <w:spacing w:before="0" w:beforeAutospacing="0" w:after="0" w:afterAutospacing="0"/>
              <w:textAlignment w:val="baseline"/>
              <w:rPr>
                <w:rStyle w:val="normaltextrun"/>
                <w:rFonts w:asciiTheme="minorHAnsi" w:hAnsiTheme="minorHAnsi" w:cstheme="minorHAnsi"/>
                <w:color w:val="002060"/>
                <w:sz w:val="22"/>
                <w:szCs w:val="22"/>
              </w:rPr>
            </w:pPr>
          </w:p>
          <w:p w14:paraId="6CB4AC76" w14:textId="487227B9" w:rsidR="00024FC5" w:rsidRDefault="00024FC5" w:rsidP="00024FC5">
            <w:pPr>
              <w:pStyle w:val="paragraph"/>
              <w:spacing w:before="0" w:beforeAutospacing="0" w:after="0" w:afterAutospacing="0"/>
              <w:textAlignment w:val="baseline"/>
              <w:rPr>
                <w:rStyle w:val="normaltextrun"/>
                <w:rFonts w:asciiTheme="minorHAnsi" w:hAnsiTheme="minorHAnsi" w:cstheme="minorHAnsi"/>
                <w:color w:val="002060"/>
                <w:sz w:val="22"/>
                <w:szCs w:val="22"/>
              </w:rPr>
            </w:pPr>
            <w:r>
              <w:rPr>
                <w:rStyle w:val="normaltextrun"/>
                <w:rFonts w:asciiTheme="minorHAnsi" w:hAnsiTheme="minorHAnsi" w:cstheme="minorHAnsi"/>
                <w:color w:val="002060"/>
                <w:sz w:val="22"/>
                <w:szCs w:val="22"/>
              </w:rPr>
              <w:t>Subject</w:t>
            </w:r>
            <w:r w:rsidR="00934B88" w:rsidRPr="00934B88">
              <w:rPr>
                <w:rStyle w:val="normaltextrun"/>
                <w:rFonts w:asciiTheme="minorHAnsi" w:hAnsiTheme="minorHAnsi" w:cstheme="minorHAnsi"/>
                <w:color w:val="002060"/>
                <w:sz w:val="22"/>
                <w:szCs w:val="22"/>
              </w:rPr>
              <w:t xml:space="preserve"> Leaders:</w:t>
            </w:r>
          </w:p>
          <w:p w14:paraId="3FE6EBDF" w14:textId="21C4A30B" w:rsidR="00024FC5" w:rsidRDefault="00934B88" w:rsidP="003138E4">
            <w:pPr>
              <w:pStyle w:val="paragraph"/>
              <w:numPr>
                <w:ilvl w:val="0"/>
                <w:numId w:val="6"/>
              </w:numPr>
              <w:spacing w:before="0" w:beforeAutospacing="0" w:after="0" w:afterAutospacing="0"/>
              <w:textAlignment w:val="baseline"/>
              <w:rPr>
                <w:rStyle w:val="normaltextrun"/>
                <w:rFonts w:asciiTheme="minorHAnsi" w:hAnsiTheme="minorHAnsi" w:cstheme="minorHAnsi"/>
                <w:color w:val="002060"/>
                <w:sz w:val="22"/>
                <w:szCs w:val="22"/>
              </w:rPr>
            </w:pPr>
            <w:r w:rsidRPr="00934B88">
              <w:rPr>
                <w:rStyle w:val="normaltextrun"/>
                <w:rFonts w:asciiTheme="minorHAnsi" w:hAnsiTheme="minorHAnsi" w:cstheme="minorHAnsi"/>
                <w:color w:val="002060"/>
                <w:sz w:val="22"/>
                <w:szCs w:val="22"/>
              </w:rPr>
              <w:t>Subject specific curriculum adaptations for students</w:t>
            </w:r>
            <w:r w:rsidR="00024FC5">
              <w:rPr>
                <w:rStyle w:val="normaltextrun"/>
                <w:rFonts w:asciiTheme="minorHAnsi" w:hAnsiTheme="minorHAnsi" w:cstheme="minorHAnsi"/>
                <w:color w:val="002060"/>
                <w:sz w:val="22"/>
                <w:szCs w:val="22"/>
              </w:rPr>
              <w:t xml:space="preserve"> with SEND</w:t>
            </w:r>
          </w:p>
          <w:p w14:paraId="1F78C51C" w14:textId="515D552C" w:rsidR="00E95FB4" w:rsidRPr="00487FB7" w:rsidRDefault="00934B88" w:rsidP="003138E4">
            <w:pPr>
              <w:pStyle w:val="paragraph"/>
              <w:numPr>
                <w:ilvl w:val="0"/>
                <w:numId w:val="6"/>
              </w:numPr>
              <w:spacing w:before="0" w:beforeAutospacing="0" w:after="0" w:afterAutospacing="0"/>
              <w:textAlignment w:val="baseline"/>
              <w:rPr>
                <w:rFonts w:asciiTheme="minorHAnsi" w:hAnsiTheme="minorHAnsi" w:cstheme="minorHAnsi"/>
                <w:color w:val="002060"/>
                <w:sz w:val="22"/>
                <w:szCs w:val="22"/>
              </w:rPr>
            </w:pPr>
            <w:proofErr w:type="spellStart"/>
            <w:r w:rsidRPr="00024FC5">
              <w:rPr>
                <w:rStyle w:val="normaltextrun"/>
                <w:rFonts w:asciiTheme="minorHAnsi" w:hAnsiTheme="minorHAnsi" w:cstheme="minorHAnsi"/>
                <w:color w:val="002060"/>
                <w:sz w:val="22"/>
                <w:szCs w:val="22"/>
              </w:rPr>
              <w:t>SENCo</w:t>
            </w:r>
            <w:proofErr w:type="spellEnd"/>
            <w:r w:rsidRPr="00024FC5">
              <w:rPr>
                <w:rStyle w:val="normaltextrun"/>
                <w:rFonts w:asciiTheme="minorHAnsi" w:hAnsiTheme="minorHAnsi" w:cstheme="minorHAnsi"/>
                <w:color w:val="002060"/>
                <w:sz w:val="22"/>
                <w:szCs w:val="22"/>
              </w:rPr>
              <w:t xml:space="preserve"> </w:t>
            </w:r>
            <w:r w:rsidR="00024FC5">
              <w:rPr>
                <w:rStyle w:val="normaltextrun"/>
                <w:rFonts w:asciiTheme="minorHAnsi" w:hAnsiTheme="minorHAnsi" w:cstheme="minorHAnsi"/>
                <w:color w:val="002060"/>
                <w:sz w:val="22"/>
                <w:szCs w:val="22"/>
              </w:rPr>
              <w:t>and Subject Leaders j</w:t>
            </w:r>
            <w:r w:rsidRPr="00024FC5">
              <w:rPr>
                <w:rStyle w:val="normaltextrun"/>
                <w:rFonts w:asciiTheme="minorHAnsi" w:hAnsiTheme="minorHAnsi" w:cstheme="minorHAnsi"/>
                <w:color w:val="002060"/>
                <w:sz w:val="22"/>
                <w:szCs w:val="22"/>
              </w:rPr>
              <w:t>oint learning walks, book looks</w:t>
            </w:r>
            <w:r w:rsidR="00024FC5">
              <w:rPr>
                <w:rStyle w:val="normaltextrun"/>
                <w:rFonts w:asciiTheme="minorHAnsi" w:hAnsiTheme="minorHAnsi" w:cstheme="minorHAnsi"/>
                <w:color w:val="002060"/>
                <w:sz w:val="22"/>
                <w:szCs w:val="22"/>
              </w:rPr>
              <w:t xml:space="preserve"> and SEND student voice</w:t>
            </w:r>
            <w:r w:rsidRPr="00024FC5">
              <w:rPr>
                <w:rStyle w:val="normaltextrun"/>
                <w:rFonts w:asciiTheme="minorHAnsi" w:hAnsiTheme="minorHAnsi" w:cstheme="minorHAnsi"/>
                <w:color w:val="002060"/>
                <w:sz w:val="22"/>
                <w:szCs w:val="22"/>
              </w:rPr>
              <w:t>.</w:t>
            </w:r>
          </w:p>
        </w:tc>
      </w:tr>
      <w:tr w:rsidR="005C7387" w14:paraId="08E2D93E" w14:textId="77777777" w:rsidTr="00815125">
        <w:tc>
          <w:tcPr>
            <w:tcW w:w="10420" w:type="dxa"/>
          </w:tcPr>
          <w:p w14:paraId="646AA7E2" w14:textId="77777777" w:rsidR="005E29DA" w:rsidRDefault="005E29DA" w:rsidP="00EA32FE">
            <w:pPr>
              <w:pStyle w:val="NoSpacing"/>
              <w:rPr>
                <w:b/>
                <w:bCs/>
                <w:color w:val="0070C0"/>
                <w:sz w:val="24"/>
                <w:szCs w:val="24"/>
              </w:rPr>
            </w:pPr>
            <w:r w:rsidRPr="00EA32FE">
              <w:rPr>
                <w:b/>
                <w:bCs/>
                <w:color w:val="0070C0"/>
                <w:sz w:val="24"/>
                <w:szCs w:val="24"/>
              </w:rPr>
              <w:t>Impartial Information and Advice</w:t>
            </w:r>
          </w:p>
          <w:p w14:paraId="60ADC4DF" w14:textId="06821004" w:rsidR="00343984" w:rsidRPr="00B73E14" w:rsidRDefault="00343984" w:rsidP="00EA32FE">
            <w:pPr>
              <w:pStyle w:val="NoSpacing"/>
              <w:rPr>
                <w:rFonts w:asciiTheme="minorHAnsi" w:hAnsiTheme="minorHAnsi" w:cstheme="minorHAnsi"/>
                <w:b/>
                <w:bCs/>
                <w:color w:val="002060"/>
                <w:sz w:val="24"/>
                <w:szCs w:val="24"/>
              </w:rPr>
            </w:pPr>
            <w:r w:rsidRPr="00B73E14">
              <w:rPr>
                <w:rFonts w:asciiTheme="minorHAnsi" w:hAnsiTheme="minorHAnsi" w:cstheme="minorHAnsi"/>
                <w:b/>
                <w:bCs/>
                <w:color w:val="002060"/>
                <w:shd w:val="clear" w:color="auto" w:fill="FFFFFF"/>
              </w:rPr>
              <w:t>S</w:t>
            </w:r>
            <w:r w:rsidR="00AF7523">
              <w:rPr>
                <w:rFonts w:asciiTheme="minorHAnsi" w:hAnsiTheme="minorHAnsi" w:cstheme="minorHAnsi"/>
                <w:b/>
                <w:bCs/>
                <w:color w:val="002060"/>
                <w:shd w:val="clear" w:color="auto" w:fill="FFFFFF"/>
              </w:rPr>
              <w:t>ENDIASS</w:t>
            </w:r>
          </w:p>
          <w:p w14:paraId="6B42E03E" w14:textId="3E27E417" w:rsidR="00EA32FE" w:rsidRPr="00EA32FE" w:rsidRDefault="00343984" w:rsidP="00EA32FE">
            <w:pPr>
              <w:pStyle w:val="NoSpacing"/>
              <w:rPr>
                <w:rFonts w:eastAsia="Times New Roman"/>
                <w:color w:val="002060"/>
                <w:lang w:eastAsia="en-GB"/>
              </w:rPr>
            </w:pPr>
            <w:r>
              <w:rPr>
                <w:rFonts w:eastAsia="Times New Roman"/>
                <w:color w:val="002060"/>
                <w:lang w:eastAsia="en-GB"/>
              </w:rPr>
              <w:t>S</w:t>
            </w:r>
            <w:r w:rsidR="00AF7523">
              <w:rPr>
                <w:rFonts w:eastAsia="Times New Roman"/>
                <w:color w:val="002060"/>
                <w:lang w:eastAsia="en-GB"/>
              </w:rPr>
              <w:t>ENDIASS</w:t>
            </w:r>
            <w:r>
              <w:rPr>
                <w:rFonts w:eastAsia="Times New Roman"/>
                <w:color w:val="002060"/>
                <w:lang w:eastAsia="en-GB"/>
              </w:rPr>
              <w:t xml:space="preserve"> </w:t>
            </w:r>
            <w:r w:rsidR="00AF7523">
              <w:rPr>
                <w:rFonts w:eastAsia="Times New Roman"/>
                <w:color w:val="002060"/>
                <w:lang w:eastAsia="en-GB"/>
              </w:rPr>
              <w:t>is</w:t>
            </w:r>
            <w:r>
              <w:rPr>
                <w:rFonts w:eastAsia="Times New Roman"/>
                <w:color w:val="002060"/>
                <w:lang w:eastAsia="en-GB"/>
              </w:rPr>
              <w:t xml:space="preserve"> </w:t>
            </w:r>
            <w:r w:rsidR="00EA32FE" w:rsidRPr="00EA32FE">
              <w:rPr>
                <w:rFonts w:eastAsia="Times New Roman"/>
                <w:color w:val="002060"/>
                <w:lang w:eastAsia="en-GB"/>
              </w:rPr>
              <w:t xml:space="preserve">a free, dedicated, confidential and impartial service offering a single point of regular and consistent contact. </w:t>
            </w:r>
            <w:r w:rsidR="00553155">
              <w:rPr>
                <w:rFonts w:eastAsia="Times New Roman"/>
                <w:color w:val="002060"/>
                <w:lang w:eastAsia="en-GB"/>
              </w:rPr>
              <w:t>SIASS</w:t>
            </w:r>
            <w:r w:rsidR="00EA32FE" w:rsidRPr="00EA32FE">
              <w:rPr>
                <w:rFonts w:eastAsia="Times New Roman"/>
                <w:color w:val="002060"/>
                <w:lang w:eastAsia="en-GB"/>
              </w:rPr>
              <w:t xml:space="preserve"> can explain how special educational needs are identified and assessed and who you should talk to. We can also tell you what your rights and responsibilities are.</w:t>
            </w:r>
          </w:p>
          <w:p w14:paraId="7E6802E9" w14:textId="77777777" w:rsidR="00343984" w:rsidRDefault="00343984" w:rsidP="00EA32FE">
            <w:pPr>
              <w:pStyle w:val="NoSpacing"/>
              <w:rPr>
                <w:rFonts w:eastAsia="Times New Roman"/>
                <w:color w:val="002060"/>
                <w:lang w:eastAsia="en-GB"/>
              </w:rPr>
            </w:pPr>
          </w:p>
          <w:p w14:paraId="0350EFAF" w14:textId="4F032628" w:rsidR="00EA32FE" w:rsidRPr="00EA32FE" w:rsidRDefault="004B18AD" w:rsidP="00EA32FE">
            <w:pPr>
              <w:pStyle w:val="NoSpacing"/>
              <w:rPr>
                <w:rFonts w:eastAsia="Times New Roman"/>
                <w:bCs/>
                <w:color w:val="002060"/>
                <w:lang w:eastAsia="en-GB"/>
              </w:rPr>
            </w:pPr>
            <w:r>
              <w:rPr>
                <w:rFonts w:eastAsia="Times New Roman"/>
                <w:color w:val="002060"/>
                <w:lang w:eastAsia="en-GB"/>
              </w:rPr>
              <w:t>S</w:t>
            </w:r>
            <w:r w:rsidR="00487FB7">
              <w:rPr>
                <w:rFonts w:eastAsia="Times New Roman"/>
                <w:color w:val="002060"/>
                <w:lang w:eastAsia="en-GB"/>
              </w:rPr>
              <w:t>ENDIASS</w:t>
            </w:r>
            <w:r>
              <w:rPr>
                <w:rFonts w:eastAsia="Times New Roman"/>
                <w:color w:val="002060"/>
                <w:lang w:eastAsia="en-GB"/>
              </w:rPr>
              <w:t xml:space="preserve"> can offer s</w:t>
            </w:r>
            <w:r w:rsidR="00EA32FE" w:rsidRPr="00EA32FE">
              <w:rPr>
                <w:rFonts w:eastAsia="Times New Roman"/>
                <w:bCs/>
                <w:color w:val="002060"/>
                <w:lang w:eastAsia="en-GB"/>
              </w:rPr>
              <w:t>upport with:</w:t>
            </w:r>
          </w:p>
          <w:p w14:paraId="764D8C73" w14:textId="77777777" w:rsidR="004B18AD" w:rsidRDefault="00EA32FE" w:rsidP="003138E4">
            <w:pPr>
              <w:pStyle w:val="NoSpacing"/>
              <w:numPr>
                <w:ilvl w:val="0"/>
                <w:numId w:val="1"/>
              </w:numPr>
              <w:rPr>
                <w:rFonts w:eastAsia="Times New Roman"/>
                <w:color w:val="002060"/>
                <w:lang w:eastAsia="en-GB"/>
              </w:rPr>
            </w:pPr>
            <w:r w:rsidRPr="00EA32FE">
              <w:rPr>
                <w:rFonts w:eastAsia="Times New Roman"/>
                <w:color w:val="002060"/>
                <w:lang w:eastAsia="en-GB"/>
              </w:rPr>
              <w:t>arranging or attending meetings with school, the local authority, health/social services or other agencies</w:t>
            </w:r>
          </w:p>
          <w:p w14:paraId="736A7238" w14:textId="77777777" w:rsidR="004B18AD" w:rsidRDefault="00EA32FE" w:rsidP="003138E4">
            <w:pPr>
              <w:pStyle w:val="NoSpacing"/>
              <w:numPr>
                <w:ilvl w:val="0"/>
                <w:numId w:val="1"/>
              </w:numPr>
              <w:rPr>
                <w:rFonts w:eastAsia="Times New Roman"/>
                <w:color w:val="002060"/>
                <w:lang w:eastAsia="en-GB"/>
              </w:rPr>
            </w:pPr>
            <w:r w:rsidRPr="004B18AD">
              <w:rPr>
                <w:rFonts w:eastAsia="Times New Roman"/>
                <w:color w:val="002060"/>
                <w:lang w:eastAsia="en-GB"/>
              </w:rPr>
              <w:t>writing letters and reports</w:t>
            </w:r>
          </w:p>
          <w:p w14:paraId="327880A5" w14:textId="1B661E06" w:rsidR="00590C62" w:rsidRDefault="00EA32FE" w:rsidP="003138E4">
            <w:pPr>
              <w:pStyle w:val="NoSpacing"/>
              <w:numPr>
                <w:ilvl w:val="0"/>
                <w:numId w:val="1"/>
              </w:numPr>
              <w:rPr>
                <w:rFonts w:eastAsia="Times New Roman"/>
                <w:color w:val="002060"/>
                <w:lang w:eastAsia="en-GB"/>
              </w:rPr>
            </w:pPr>
            <w:r w:rsidRPr="004B18AD">
              <w:rPr>
                <w:rFonts w:eastAsia="Times New Roman"/>
                <w:color w:val="002060"/>
                <w:lang w:eastAsia="en-GB"/>
              </w:rPr>
              <w:t>the council's processes for resolving disagreements and its complaints procedures</w:t>
            </w:r>
          </w:p>
          <w:p w14:paraId="00B80864" w14:textId="27B2B7CA" w:rsidR="00487FB7" w:rsidRDefault="00AF7523" w:rsidP="003138E4">
            <w:pPr>
              <w:pStyle w:val="NoSpacing"/>
              <w:numPr>
                <w:ilvl w:val="0"/>
                <w:numId w:val="1"/>
              </w:numPr>
              <w:rPr>
                <w:rFonts w:eastAsia="Times New Roman"/>
                <w:color w:val="002060"/>
                <w:lang w:eastAsia="en-GB"/>
              </w:rPr>
            </w:pPr>
            <w:r>
              <w:rPr>
                <w:rFonts w:eastAsia="Times New Roman"/>
                <w:color w:val="002060"/>
                <w:lang w:eastAsia="en-GB"/>
              </w:rPr>
              <w:t>C</w:t>
            </w:r>
            <w:r w:rsidRPr="00AF7523">
              <w:rPr>
                <w:rFonts w:eastAsia="Times New Roman"/>
                <w:color w:val="002060"/>
                <w:lang w:eastAsia="en-GB"/>
              </w:rPr>
              <w:t xml:space="preserve">ontact either by email </w:t>
            </w:r>
            <w:hyperlink r:id="rId40" w:history="1">
              <w:r w:rsidR="00487FB7" w:rsidRPr="00ED79A0">
                <w:rPr>
                  <w:rStyle w:val="Hyperlink"/>
                  <w:rFonts w:eastAsia="Times New Roman"/>
                  <w:lang w:eastAsia="en-GB"/>
                </w:rPr>
                <w:t>dudley.sendiass@dudley.gov.uk</w:t>
              </w:r>
            </w:hyperlink>
          </w:p>
          <w:p w14:paraId="0C35D5DC" w14:textId="77777777" w:rsidR="00487FB7" w:rsidRDefault="00AF7523" w:rsidP="00487FB7">
            <w:pPr>
              <w:pStyle w:val="NoSpacing"/>
              <w:ind w:left="720"/>
              <w:rPr>
                <w:rFonts w:eastAsia="Times New Roman"/>
                <w:color w:val="002060"/>
                <w:lang w:eastAsia="en-GB"/>
              </w:rPr>
            </w:pPr>
            <w:r w:rsidRPr="00AF7523">
              <w:rPr>
                <w:rFonts w:eastAsia="Times New Roman"/>
                <w:color w:val="002060"/>
                <w:lang w:eastAsia="en-GB"/>
              </w:rPr>
              <w:t xml:space="preserve"> or by contacting </w:t>
            </w:r>
            <w:r w:rsidR="00487FB7">
              <w:rPr>
                <w:rFonts w:eastAsia="Times New Roman"/>
                <w:color w:val="002060"/>
                <w:lang w:eastAsia="en-GB"/>
              </w:rPr>
              <w:t>the</w:t>
            </w:r>
            <w:r w:rsidRPr="00AF7523">
              <w:rPr>
                <w:rFonts w:eastAsia="Times New Roman"/>
                <w:color w:val="002060"/>
                <w:lang w:eastAsia="en-GB"/>
              </w:rPr>
              <w:t xml:space="preserve"> office mobiles 07900 161363 or 07929 777744</w:t>
            </w:r>
          </w:p>
          <w:p w14:paraId="20C6E243" w14:textId="049967F5" w:rsidR="00487FB7" w:rsidRPr="00487FB7" w:rsidRDefault="00487FB7" w:rsidP="00487FB7">
            <w:pPr>
              <w:pStyle w:val="NoSpacing"/>
              <w:ind w:left="720"/>
              <w:rPr>
                <w:rFonts w:eastAsia="Times New Roman"/>
                <w:color w:val="002060"/>
                <w:lang w:eastAsia="en-GB"/>
              </w:rPr>
            </w:pPr>
          </w:p>
        </w:tc>
      </w:tr>
      <w:tr w:rsidR="00216E7E" w14:paraId="21D62B76" w14:textId="77777777" w:rsidTr="00815125">
        <w:tc>
          <w:tcPr>
            <w:tcW w:w="10420" w:type="dxa"/>
          </w:tcPr>
          <w:p w14:paraId="78243757" w14:textId="33342DF1" w:rsidR="005E29DA" w:rsidRPr="00DB3819" w:rsidRDefault="005E29DA" w:rsidP="005E29DA">
            <w:pPr>
              <w:rPr>
                <w:b/>
                <w:color w:val="0070C0"/>
                <w:sz w:val="24"/>
                <w:szCs w:val="24"/>
              </w:rPr>
            </w:pPr>
            <w:r w:rsidRPr="00DB3819">
              <w:rPr>
                <w:b/>
                <w:color w:val="0070C0"/>
                <w:sz w:val="24"/>
                <w:szCs w:val="24"/>
              </w:rPr>
              <w:t>Communication and</w:t>
            </w:r>
            <w:r w:rsidR="00197B84">
              <w:rPr>
                <w:b/>
                <w:color w:val="0070C0"/>
                <w:sz w:val="24"/>
                <w:szCs w:val="24"/>
              </w:rPr>
              <w:t xml:space="preserve"> </w:t>
            </w:r>
            <w:r w:rsidRPr="00DB3819">
              <w:rPr>
                <w:b/>
                <w:color w:val="0070C0"/>
                <w:sz w:val="24"/>
                <w:szCs w:val="24"/>
              </w:rPr>
              <w:t>Complaints Process</w:t>
            </w:r>
          </w:p>
          <w:p w14:paraId="4E1A987C" w14:textId="5786CD80" w:rsidR="00B92B41" w:rsidRPr="00CA5389" w:rsidRDefault="00B92B41" w:rsidP="00D2192C">
            <w:pPr>
              <w:rPr>
                <w:b/>
                <w:color w:val="002060"/>
              </w:rPr>
            </w:pPr>
            <w:r w:rsidRPr="00CA5389">
              <w:rPr>
                <w:b/>
                <w:color w:val="002060"/>
              </w:rPr>
              <w:t>Stage 1</w:t>
            </w:r>
          </w:p>
          <w:p w14:paraId="4DAF2E52" w14:textId="0D256543" w:rsidR="00487FB7" w:rsidRDefault="00487FB7" w:rsidP="009C2390">
            <w:pPr>
              <w:rPr>
                <w:color w:val="002060"/>
              </w:rPr>
            </w:pPr>
            <w:r>
              <w:rPr>
                <w:bCs/>
                <w:color w:val="002060"/>
              </w:rPr>
              <w:t>Ham Dingle Primary Academy</w:t>
            </w:r>
            <w:r w:rsidR="00A82BEB" w:rsidRPr="00B92B41">
              <w:rPr>
                <w:bCs/>
                <w:color w:val="002060"/>
              </w:rPr>
              <w:t xml:space="preserve"> aim </w:t>
            </w:r>
            <w:r w:rsidR="00A82BEB" w:rsidRPr="00B92B41">
              <w:rPr>
                <w:color w:val="002060"/>
              </w:rPr>
              <w:t xml:space="preserve">to deal with all matters of concern raised by parents promptly, fairly, openly, and without prejudice. </w:t>
            </w:r>
            <w:r w:rsidR="00777160" w:rsidRPr="00B92B41">
              <w:rPr>
                <w:color w:val="002060"/>
              </w:rPr>
              <w:t xml:space="preserve">In the first instance, parents are encouraged to discuss their </w:t>
            </w:r>
            <w:r w:rsidR="00106BC6" w:rsidRPr="00B92B41">
              <w:rPr>
                <w:color w:val="002060"/>
              </w:rPr>
              <w:t xml:space="preserve">concerns with the </w:t>
            </w:r>
            <w:proofErr w:type="spellStart"/>
            <w:r w:rsidR="00106BC6" w:rsidRPr="00B92B41">
              <w:rPr>
                <w:color w:val="002060"/>
              </w:rPr>
              <w:t>SENCo</w:t>
            </w:r>
            <w:proofErr w:type="spellEnd"/>
            <w:r w:rsidR="00106BC6" w:rsidRPr="00B92B41">
              <w:rPr>
                <w:color w:val="002060"/>
              </w:rPr>
              <w:t xml:space="preserve">. These concerns can be made in writing </w:t>
            </w:r>
            <w:r w:rsidR="00B92B41" w:rsidRPr="00B92B41">
              <w:rPr>
                <w:color w:val="002060"/>
              </w:rPr>
              <w:t xml:space="preserve">and emailed to </w:t>
            </w:r>
            <w:hyperlink r:id="rId41" w:history="1">
              <w:r w:rsidR="00A9105A" w:rsidRPr="0037529A">
                <w:rPr>
                  <w:rStyle w:val="Hyperlink"/>
                </w:rPr>
                <w:t>catherine.feane@hamdingleprimary.co.uk</w:t>
              </w:r>
            </w:hyperlink>
            <w:r>
              <w:rPr>
                <w:color w:val="002060"/>
              </w:rPr>
              <w:t xml:space="preserve"> </w:t>
            </w:r>
            <w:r w:rsidR="00B92B41" w:rsidRPr="00B92B41">
              <w:rPr>
                <w:color w:val="002060"/>
              </w:rPr>
              <w:t>or you can arrange a</w:t>
            </w:r>
            <w:r w:rsidR="00AC30CC">
              <w:rPr>
                <w:color w:val="002060"/>
              </w:rPr>
              <w:t xml:space="preserve"> call or an</w:t>
            </w:r>
            <w:r w:rsidR="00B92B41" w:rsidRPr="00B92B41">
              <w:rPr>
                <w:color w:val="002060"/>
              </w:rPr>
              <w:t xml:space="preserve"> in-person meeting </w:t>
            </w:r>
            <w:r w:rsidR="00AC30CC">
              <w:rPr>
                <w:color w:val="002060"/>
              </w:rPr>
              <w:t xml:space="preserve">with the </w:t>
            </w:r>
            <w:proofErr w:type="spellStart"/>
            <w:r w:rsidR="00AC30CC">
              <w:rPr>
                <w:color w:val="002060"/>
              </w:rPr>
              <w:t>SENCo</w:t>
            </w:r>
            <w:proofErr w:type="spellEnd"/>
            <w:r w:rsidR="00AC30CC">
              <w:rPr>
                <w:color w:val="002060"/>
              </w:rPr>
              <w:t xml:space="preserve"> </w:t>
            </w:r>
            <w:r w:rsidR="00B92B41" w:rsidRPr="00B92B41">
              <w:rPr>
                <w:color w:val="002060"/>
              </w:rPr>
              <w:t xml:space="preserve">by </w:t>
            </w:r>
            <w:r>
              <w:rPr>
                <w:color w:val="002060"/>
              </w:rPr>
              <w:t>calling 01384 900 753</w:t>
            </w:r>
          </w:p>
          <w:p w14:paraId="2DC90105" w14:textId="352453CA" w:rsidR="009C2390" w:rsidRPr="009C2390" w:rsidRDefault="000E36BF" w:rsidP="009C2390">
            <w:pPr>
              <w:rPr>
                <w:color w:val="002060"/>
              </w:rPr>
            </w:pPr>
            <w:r w:rsidRPr="000E36BF">
              <w:rPr>
                <w:b/>
                <w:bCs/>
                <w:color w:val="002060"/>
              </w:rPr>
              <w:t xml:space="preserve">The </w:t>
            </w:r>
            <w:proofErr w:type="spellStart"/>
            <w:r w:rsidRPr="000E36BF">
              <w:rPr>
                <w:b/>
                <w:bCs/>
                <w:color w:val="002060"/>
              </w:rPr>
              <w:t>SENCo</w:t>
            </w:r>
            <w:proofErr w:type="spellEnd"/>
            <w:r w:rsidRPr="000E36BF">
              <w:rPr>
                <w:b/>
                <w:bCs/>
                <w:color w:val="002060"/>
              </w:rPr>
              <w:t xml:space="preserve"> will</w:t>
            </w:r>
            <w:r w:rsidR="009C2390" w:rsidRPr="000E36BF">
              <w:rPr>
                <w:b/>
                <w:bCs/>
                <w:color w:val="002060"/>
              </w:rPr>
              <w:t xml:space="preserve"> aim </w:t>
            </w:r>
            <w:r w:rsidR="009C2390" w:rsidRPr="009C2390">
              <w:rPr>
                <w:b/>
                <w:bCs/>
                <w:color w:val="002060"/>
              </w:rPr>
              <w:t>to resolve matters at Stage 1 within 15 working days.</w:t>
            </w:r>
          </w:p>
          <w:p w14:paraId="05C69183" w14:textId="77777777" w:rsidR="009C2390" w:rsidRDefault="009C2390" w:rsidP="00D2192C">
            <w:pPr>
              <w:rPr>
                <w:color w:val="002060"/>
              </w:rPr>
            </w:pPr>
          </w:p>
          <w:p w14:paraId="643FC175" w14:textId="5511BA6B" w:rsidR="005F5203" w:rsidRPr="00CA5389" w:rsidRDefault="005F5203" w:rsidP="00D2192C">
            <w:pPr>
              <w:rPr>
                <w:b/>
                <w:color w:val="002060"/>
              </w:rPr>
            </w:pPr>
            <w:r w:rsidRPr="00CA5389">
              <w:rPr>
                <w:b/>
                <w:color w:val="002060"/>
              </w:rPr>
              <w:t>Stage 2</w:t>
            </w:r>
          </w:p>
          <w:p w14:paraId="17CBDC46" w14:textId="52367B8A" w:rsidR="00414C72" w:rsidRDefault="00282246" w:rsidP="002D5DBF">
            <w:pPr>
              <w:rPr>
                <w:b/>
                <w:bCs/>
                <w:color w:val="002060"/>
              </w:rPr>
            </w:pPr>
            <w:r w:rsidRPr="000A09FB">
              <w:rPr>
                <w:color w:val="002060"/>
              </w:rPr>
              <w:t>If parents are not satisfied with the response at Stage 1, the complaint</w:t>
            </w:r>
            <w:r w:rsidR="00172C79" w:rsidRPr="000A09FB">
              <w:rPr>
                <w:color w:val="002060"/>
              </w:rPr>
              <w:t xml:space="preserve"> can be escalated </w:t>
            </w:r>
            <w:r w:rsidRPr="000A09FB">
              <w:rPr>
                <w:color w:val="002060"/>
              </w:rPr>
              <w:t>to formal Stage 2</w:t>
            </w:r>
            <w:r w:rsidR="00A96A26" w:rsidRPr="000A09FB">
              <w:rPr>
                <w:color w:val="002060"/>
              </w:rPr>
              <w:t xml:space="preserve"> procedures.</w:t>
            </w:r>
            <w:r w:rsidR="000A09FB" w:rsidRPr="000A09FB">
              <w:rPr>
                <w:color w:val="002060"/>
              </w:rPr>
              <w:t xml:space="preserve"> Stage 2 complaints should be made to the </w:t>
            </w:r>
            <w:r w:rsidR="00487FB7">
              <w:rPr>
                <w:color w:val="002060"/>
              </w:rPr>
              <w:t xml:space="preserve">Head teacher </w:t>
            </w:r>
            <w:hyperlink r:id="rId42" w:history="1">
              <w:r w:rsidR="00A9105A" w:rsidRPr="0037529A">
                <w:rPr>
                  <w:rStyle w:val="Hyperlink"/>
                </w:rPr>
                <w:t>andrew.tilley@hamdingleprimary.co.uk</w:t>
              </w:r>
            </w:hyperlink>
            <w:r w:rsidR="00487FB7">
              <w:rPr>
                <w:color w:val="002060"/>
              </w:rPr>
              <w:t xml:space="preserve"> </w:t>
            </w:r>
            <w:r w:rsidR="000A09FB" w:rsidRPr="000A09FB">
              <w:rPr>
                <w:color w:val="002060"/>
              </w:rPr>
              <w:t xml:space="preserve"> (or the Chair of Governors</w:t>
            </w:r>
            <w:r w:rsidR="00487FB7">
              <w:rPr>
                <w:color w:val="002060"/>
              </w:rPr>
              <w:t xml:space="preserve">, </w:t>
            </w:r>
            <w:r w:rsidR="00C801FC">
              <w:rPr>
                <w:color w:val="002060"/>
              </w:rPr>
              <w:t xml:space="preserve">Jonathon </w:t>
            </w:r>
            <w:bookmarkStart w:id="0" w:name="_GoBack"/>
            <w:bookmarkEnd w:id="0"/>
            <w:r w:rsidR="00C801FC" w:rsidRPr="00C801FC">
              <w:rPr>
                <w:color w:val="002060"/>
              </w:rPr>
              <w:t>Wilding</w:t>
            </w:r>
            <w:r w:rsidR="00487FB7" w:rsidRPr="00C801FC">
              <w:rPr>
                <w:color w:val="002060"/>
              </w:rPr>
              <w:t>,</w:t>
            </w:r>
            <w:r w:rsidR="000A09FB" w:rsidRPr="00C801FC">
              <w:rPr>
                <w:color w:val="002060"/>
              </w:rPr>
              <w:t xml:space="preserve"> if</w:t>
            </w:r>
            <w:r w:rsidR="000A09FB" w:rsidRPr="000A09FB">
              <w:rPr>
                <w:color w:val="002060"/>
              </w:rPr>
              <w:t xml:space="preserve"> the complaint concer</w:t>
            </w:r>
            <w:r w:rsidR="00487FB7">
              <w:rPr>
                <w:color w:val="002060"/>
              </w:rPr>
              <w:t xml:space="preserve">ns the Head teacher, </w:t>
            </w:r>
            <w:r w:rsidR="000A09FB" w:rsidRPr="000A09FB">
              <w:rPr>
                <w:color w:val="002060"/>
              </w:rPr>
              <w:t>who will investigate and provide a formal response.</w:t>
            </w:r>
            <w:r w:rsidR="00E83D24">
              <w:rPr>
                <w:color w:val="002060"/>
              </w:rPr>
              <w:t xml:space="preserve"> </w:t>
            </w:r>
            <w:r w:rsidR="00E83D24" w:rsidRPr="004B1CED">
              <w:rPr>
                <w:b/>
                <w:bCs/>
                <w:color w:val="002060"/>
              </w:rPr>
              <w:t xml:space="preserve">At Stage 2, the principal or Chair of Governors will acknowledge the complaint in writing </w:t>
            </w:r>
            <w:r w:rsidR="009C1EC8">
              <w:rPr>
                <w:b/>
                <w:bCs/>
                <w:color w:val="002060"/>
              </w:rPr>
              <w:t>within</w:t>
            </w:r>
            <w:r w:rsidR="00E83D24" w:rsidRPr="004B1CED">
              <w:rPr>
                <w:b/>
                <w:bCs/>
                <w:color w:val="002060"/>
              </w:rPr>
              <w:t xml:space="preserve"> 10 working days (excluding those that fall in the school holidays) of receiving it. The written acknowledgment will, as far as possible, explain how the complaint will be investigated, the timescale for completing any necessary investigation and delivering a response.</w:t>
            </w:r>
            <w:r w:rsidR="00734974">
              <w:rPr>
                <w:b/>
                <w:bCs/>
                <w:color w:val="002060"/>
              </w:rPr>
              <w:t xml:space="preserve"> </w:t>
            </w:r>
          </w:p>
          <w:p w14:paraId="3931E234" w14:textId="77777777" w:rsidR="00414C72" w:rsidRDefault="00414C72" w:rsidP="002D5DBF">
            <w:pPr>
              <w:rPr>
                <w:color w:val="002060"/>
              </w:rPr>
            </w:pPr>
          </w:p>
          <w:p w14:paraId="737E7D06" w14:textId="2734A78B" w:rsidR="002D5DBF" w:rsidRPr="00734974" w:rsidRDefault="002D5DBF" w:rsidP="002D5DBF">
            <w:pPr>
              <w:rPr>
                <w:b/>
                <w:bCs/>
                <w:color w:val="002060"/>
              </w:rPr>
            </w:pPr>
            <w:r w:rsidRPr="004B1CED">
              <w:rPr>
                <w:color w:val="002060"/>
              </w:rPr>
              <w:t>If a parent remains dissatisfied with the outcome at Stage 2, please see</w:t>
            </w:r>
            <w:r w:rsidR="00487FB7">
              <w:rPr>
                <w:color w:val="002060"/>
              </w:rPr>
              <w:t xml:space="preserve"> the </w:t>
            </w:r>
            <w:r w:rsidR="00487FB7" w:rsidRPr="00487FB7">
              <w:rPr>
                <w:b/>
                <w:color w:val="002060"/>
              </w:rPr>
              <w:t>Complaints Policy</w:t>
            </w:r>
            <w:r w:rsidR="00487FB7">
              <w:rPr>
                <w:color w:val="002060"/>
              </w:rPr>
              <w:t xml:space="preserve"> </w:t>
            </w:r>
            <w:r w:rsidRPr="004B1CED">
              <w:rPr>
                <w:bCs/>
                <w:color w:val="002060"/>
              </w:rPr>
              <w:t xml:space="preserve">for </w:t>
            </w:r>
            <w:r w:rsidR="00A54702" w:rsidRPr="004B1CED">
              <w:rPr>
                <w:bCs/>
                <w:color w:val="002060"/>
              </w:rPr>
              <w:t>next steps.</w:t>
            </w:r>
          </w:p>
          <w:p w14:paraId="55DE0D24" w14:textId="77777777" w:rsidR="00B73E14" w:rsidRPr="00A54702" w:rsidRDefault="00B73E14" w:rsidP="002D5DBF">
            <w:pPr>
              <w:rPr>
                <w:bCs/>
                <w:color w:val="002060"/>
              </w:rPr>
            </w:pPr>
          </w:p>
          <w:p w14:paraId="2AFDC3F9" w14:textId="2618B26C" w:rsidR="00DA044F" w:rsidRDefault="00947792" w:rsidP="00D2192C">
            <w:pPr>
              <w:rPr>
                <w:b/>
                <w:color w:val="002060"/>
                <w:sz w:val="24"/>
                <w:szCs w:val="24"/>
              </w:rPr>
            </w:pPr>
            <w:r>
              <w:rPr>
                <w:b/>
                <w:color w:val="002060"/>
                <w:sz w:val="24"/>
                <w:szCs w:val="24"/>
              </w:rPr>
              <w:t xml:space="preserve">Complaints about </w:t>
            </w:r>
            <w:r w:rsidR="00487FB7">
              <w:rPr>
                <w:b/>
                <w:color w:val="002060"/>
                <w:sz w:val="24"/>
                <w:szCs w:val="24"/>
              </w:rPr>
              <w:t>Dudley</w:t>
            </w:r>
            <w:r>
              <w:rPr>
                <w:b/>
                <w:color w:val="002060"/>
                <w:sz w:val="24"/>
                <w:szCs w:val="24"/>
              </w:rPr>
              <w:t xml:space="preserve"> Local Authority</w:t>
            </w:r>
          </w:p>
          <w:p w14:paraId="0C5C5B0E" w14:textId="77777777" w:rsidR="00487FB7" w:rsidRDefault="00947792" w:rsidP="00241DA3">
            <w:pPr>
              <w:pStyle w:val="NoSpacing"/>
              <w:rPr>
                <w:rFonts w:asciiTheme="minorHAnsi" w:hAnsiTheme="minorHAnsi" w:cstheme="minorHAnsi"/>
                <w:bCs/>
                <w:color w:val="002060"/>
              </w:rPr>
            </w:pPr>
            <w:r w:rsidRPr="005B57FE">
              <w:rPr>
                <w:rFonts w:asciiTheme="minorHAnsi" w:hAnsiTheme="minorHAnsi" w:cstheme="minorHAnsi"/>
                <w:bCs/>
                <w:color w:val="002060"/>
              </w:rPr>
              <w:t xml:space="preserve">If your complaint is </w:t>
            </w:r>
            <w:r w:rsidR="00831075">
              <w:rPr>
                <w:rFonts w:asciiTheme="minorHAnsi" w:hAnsiTheme="minorHAnsi" w:cstheme="minorHAnsi"/>
                <w:bCs/>
                <w:color w:val="002060"/>
              </w:rPr>
              <w:t>about</w:t>
            </w:r>
            <w:r w:rsidRPr="005B57FE">
              <w:rPr>
                <w:rFonts w:asciiTheme="minorHAnsi" w:hAnsiTheme="minorHAnsi" w:cstheme="minorHAnsi"/>
                <w:bCs/>
                <w:color w:val="002060"/>
              </w:rPr>
              <w:t xml:space="preserve"> the Local Authority</w:t>
            </w:r>
            <w:r w:rsidR="007551F1" w:rsidRPr="005B57FE">
              <w:rPr>
                <w:rFonts w:asciiTheme="minorHAnsi" w:hAnsiTheme="minorHAnsi" w:cstheme="minorHAnsi"/>
                <w:bCs/>
                <w:color w:val="002060"/>
              </w:rPr>
              <w:t>, for example admissions, EHC assessment requests</w:t>
            </w:r>
            <w:r w:rsidR="00241DA3" w:rsidRPr="005B57FE">
              <w:rPr>
                <w:rFonts w:asciiTheme="minorHAnsi" w:hAnsiTheme="minorHAnsi" w:cstheme="minorHAnsi"/>
                <w:bCs/>
                <w:color w:val="002060"/>
              </w:rPr>
              <w:t xml:space="preserve"> or reviews, contact </w:t>
            </w:r>
            <w:r w:rsidR="00487FB7">
              <w:rPr>
                <w:rFonts w:asciiTheme="minorHAnsi" w:hAnsiTheme="minorHAnsi" w:cstheme="minorHAnsi"/>
                <w:bCs/>
                <w:color w:val="002060"/>
              </w:rPr>
              <w:t>can be made following the information on the link below:</w:t>
            </w:r>
          </w:p>
          <w:p w14:paraId="7B6C5FAF" w14:textId="77777777" w:rsidR="00487FB7" w:rsidRDefault="00DF49D5" w:rsidP="00241DA3">
            <w:pPr>
              <w:pStyle w:val="NoSpacing"/>
            </w:pPr>
            <w:hyperlink r:id="rId43" w:history="1">
              <w:r w:rsidR="00487FB7" w:rsidRPr="00487FB7">
                <w:rPr>
                  <w:color w:val="0000FF"/>
                  <w:u w:val="single"/>
                </w:rPr>
                <w:t>Complaints and feedback | Dudley Council</w:t>
              </w:r>
            </w:hyperlink>
          </w:p>
          <w:p w14:paraId="486185A4" w14:textId="77777777" w:rsidR="00487FB7" w:rsidRDefault="00487FB7" w:rsidP="00241DA3">
            <w:pPr>
              <w:pStyle w:val="NoSpacing"/>
              <w:rPr>
                <w:rFonts w:asciiTheme="minorHAnsi" w:hAnsiTheme="minorHAnsi" w:cstheme="minorHAnsi"/>
                <w:bCs/>
                <w:color w:val="002060"/>
              </w:rPr>
            </w:pPr>
          </w:p>
          <w:p w14:paraId="59E5EECD" w14:textId="242C0CE6" w:rsidR="00CD646E" w:rsidRPr="00CA5389" w:rsidRDefault="00CA5389" w:rsidP="00241DA3">
            <w:pPr>
              <w:pStyle w:val="NoSpacing"/>
              <w:rPr>
                <w:rFonts w:asciiTheme="minorHAnsi" w:hAnsiTheme="minorHAnsi" w:cstheme="minorHAnsi"/>
                <w:b/>
                <w:color w:val="002060"/>
                <w:sz w:val="24"/>
                <w:szCs w:val="24"/>
              </w:rPr>
            </w:pPr>
            <w:r w:rsidRPr="00CA5389">
              <w:rPr>
                <w:rFonts w:asciiTheme="minorHAnsi" w:hAnsiTheme="minorHAnsi" w:cstheme="minorHAnsi"/>
                <w:b/>
                <w:color w:val="002060"/>
                <w:sz w:val="24"/>
                <w:szCs w:val="24"/>
              </w:rPr>
              <w:t>Further Advice</w:t>
            </w:r>
          </w:p>
          <w:p w14:paraId="34E39201" w14:textId="0798DB74" w:rsidR="00BB322E" w:rsidRDefault="004B1CED" w:rsidP="00241DA3">
            <w:pPr>
              <w:pStyle w:val="NoSpacing"/>
              <w:rPr>
                <w:rFonts w:asciiTheme="minorHAnsi" w:hAnsiTheme="minorHAnsi" w:cstheme="minorHAnsi"/>
                <w:bCs/>
                <w:color w:val="002060"/>
                <w:shd w:val="clear" w:color="auto" w:fill="FFFFFF"/>
              </w:rPr>
            </w:pPr>
            <w:r>
              <w:rPr>
                <w:noProof/>
              </w:rPr>
              <w:drawing>
                <wp:anchor distT="0" distB="0" distL="114300" distR="114300" simplePos="0" relativeHeight="251658240" behindDoc="0" locked="0" layoutInCell="1" allowOverlap="1" wp14:anchorId="34A4DB23" wp14:editId="50D7F0C4">
                  <wp:simplePos x="0" y="0"/>
                  <wp:positionH relativeFrom="column">
                    <wp:posOffset>3299460</wp:posOffset>
                  </wp:positionH>
                  <wp:positionV relativeFrom="paragraph">
                    <wp:posOffset>481965</wp:posOffset>
                  </wp:positionV>
                  <wp:extent cx="2838450" cy="769620"/>
                  <wp:effectExtent l="0" t="0" r="0" b="0"/>
                  <wp:wrapSquare wrapText="bothSides"/>
                  <wp:docPr id="1595455568" name="Picture 3" descr="IPSEA - A wonderful charity for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SEA - A wonderful charity for free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45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2E" w:rsidRPr="005B57FE">
              <w:rPr>
                <w:rFonts w:asciiTheme="minorHAnsi" w:hAnsiTheme="minorHAnsi" w:cstheme="minorHAnsi"/>
                <w:bCs/>
                <w:color w:val="002060"/>
              </w:rPr>
              <w:t xml:space="preserve">Parents can also </w:t>
            </w:r>
            <w:r w:rsidR="00AE2EB9" w:rsidRPr="005B57FE">
              <w:rPr>
                <w:rFonts w:asciiTheme="minorHAnsi" w:hAnsiTheme="minorHAnsi" w:cstheme="minorHAnsi"/>
                <w:bCs/>
                <w:color w:val="002060"/>
              </w:rPr>
              <w:t xml:space="preserve">contact IPSEA, </w:t>
            </w:r>
            <w:r w:rsidR="00B16DA5">
              <w:rPr>
                <w:rFonts w:asciiTheme="minorHAnsi" w:hAnsiTheme="minorHAnsi" w:cstheme="minorHAnsi"/>
                <w:bCs/>
                <w:color w:val="002060"/>
              </w:rPr>
              <w:t xml:space="preserve">a </w:t>
            </w:r>
            <w:r w:rsidR="00AE2EB9" w:rsidRPr="005B57FE">
              <w:rPr>
                <w:rFonts w:asciiTheme="minorHAnsi" w:hAnsiTheme="minorHAnsi" w:cstheme="minorHAnsi"/>
                <w:bCs/>
                <w:color w:val="002060"/>
                <w:shd w:val="clear" w:color="auto" w:fill="FFFFFF"/>
              </w:rPr>
              <w:t>charity in the field of SEND law in England. IPSEA provide free and independent legal advice and support to families of children and young people with SEND</w:t>
            </w:r>
            <w:r w:rsidR="005B57FE" w:rsidRPr="005B57FE">
              <w:rPr>
                <w:rFonts w:asciiTheme="minorHAnsi" w:hAnsiTheme="minorHAnsi" w:cstheme="minorHAnsi"/>
                <w:bCs/>
                <w:color w:val="002060"/>
                <w:shd w:val="clear" w:color="auto" w:fill="FFFFFF"/>
              </w:rPr>
              <w:t xml:space="preserve">: </w:t>
            </w:r>
            <w:hyperlink r:id="rId45" w:history="1">
              <w:r w:rsidR="005B57FE" w:rsidRPr="005B57FE">
                <w:rPr>
                  <w:rStyle w:val="Hyperlink"/>
                  <w:rFonts w:asciiTheme="minorHAnsi" w:hAnsiTheme="minorHAnsi" w:cstheme="minorHAnsi"/>
                  <w:bCs/>
                  <w:color w:val="002060"/>
                  <w:shd w:val="clear" w:color="auto" w:fill="FFFFFF"/>
                </w:rPr>
                <w:t>https://www.ipsea.org.uk/call-in-helpline</w:t>
              </w:r>
            </w:hyperlink>
            <w:r w:rsidR="005B57FE" w:rsidRPr="005B57FE">
              <w:rPr>
                <w:rFonts w:asciiTheme="minorHAnsi" w:hAnsiTheme="minorHAnsi" w:cstheme="minorHAnsi"/>
                <w:bCs/>
                <w:color w:val="002060"/>
                <w:shd w:val="clear" w:color="auto" w:fill="FFFFFF"/>
              </w:rPr>
              <w:t xml:space="preserve"> </w:t>
            </w:r>
          </w:p>
          <w:p w14:paraId="2CFCABC7" w14:textId="5F8AC4E4" w:rsidR="00985D9D" w:rsidRDefault="00985D9D" w:rsidP="00241DA3">
            <w:pPr>
              <w:pStyle w:val="NoSpacing"/>
              <w:rPr>
                <w:rFonts w:asciiTheme="minorHAnsi" w:hAnsiTheme="minorHAnsi" w:cstheme="minorHAnsi"/>
                <w:bCs/>
                <w:color w:val="002060"/>
                <w:shd w:val="clear" w:color="auto" w:fill="FFFFFF"/>
              </w:rPr>
            </w:pPr>
          </w:p>
          <w:p w14:paraId="3CA505A4" w14:textId="1AAFFF26" w:rsidR="005E29DA" w:rsidRPr="0014790E" w:rsidRDefault="00985D9D" w:rsidP="0014790E">
            <w:pPr>
              <w:pStyle w:val="NoSpacing"/>
              <w:rPr>
                <w:rFonts w:asciiTheme="minorHAnsi" w:hAnsiTheme="minorHAnsi" w:cstheme="minorHAnsi"/>
                <w:bCs/>
                <w:color w:val="002060"/>
              </w:rPr>
            </w:pPr>
            <w:r>
              <w:rPr>
                <w:rFonts w:asciiTheme="minorHAnsi" w:hAnsiTheme="minorHAnsi" w:cstheme="minorHAnsi"/>
                <w:bCs/>
                <w:color w:val="002060"/>
                <w:shd w:val="clear" w:color="auto" w:fill="FFFFFF"/>
              </w:rPr>
              <w:t xml:space="preserve">IPSEA also provide </w:t>
            </w:r>
            <w:r w:rsidR="000F63FD">
              <w:rPr>
                <w:rFonts w:asciiTheme="minorHAnsi" w:hAnsiTheme="minorHAnsi" w:cstheme="minorHAnsi"/>
                <w:bCs/>
                <w:color w:val="002060"/>
                <w:shd w:val="clear" w:color="auto" w:fill="FFFFFF"/>
              </w:rPr>
              <w:t xml:space="preserve">lots of useful free guides and resources, including </w:t>
            </w:r>
            <w:r w:rsidR="00777C6E">
              <w:rPr>
                <w:rFonts w:asciiTheme="minorHAnsi" w:hAnsiTheme="minorHAnsi" w:cstheme="minorHAnsi"/>
                <w:bCs/>
                <w:color w:val="002060"/>
                <w:shd w:val="clear" w:color="auto" w:fill="FFFFFF"/>
              </w:rPr>
              <w:t xml:space="preserve">template letters to fit your situation: </w:t>
            </w:r>
            <w:hyperlink r:id="rId46" w:history="1">
              <w:r w:rsidR="00777C6E" w:rsidRPr="00200FA2">
                <w:rPr>
                  <w:rStyle w:val="Hyperlink"/>
                  <w:rFonts w:asciiTheme="minorHAnsi" w:hAnsiTheme="minorHAnsi" w:cstheme="minorHAnsi"/>
                  <w:bCs/>
                  <w:shd w:val="clear" w:color="auto" w:fill="FFFFFF"/>
                </w:rPr>
                <w:t>https://www.ipsea.org.uk/template-letters</w:t>
              </w:r>
            </w:hyperlink>
            <w:r w:rsidR="00777C6E">
              <w:rPr>
                <w:rFonts w:asciiTheme="minorHAnsi" w:hAnsiTheme="minorHAnsi" w:cstheme="minorHAnsi"/>
                <w:bCs/>
                <w:color w:val="002060"/>
                <w:shd w:val="clear" w:color="auto" w:fill="FFFFFF"/>
              </w:rPr>
              <w:t xml:space="preserve"> </w:t>
            </w:r>
          </w:p>
        </w:tc>
      </w:tr>
      <w:tr w:rsidR="002205CD" w14:paraId="69E2CDAF" w14:textId="77777777" w:rsidTr="00815125">
        <w:tc>
          <w:tcPr>
            <w:tcW w:w="10420" w:type="dxa"/>
          </w:tcPr>
          <w:p w14:paraId="7B7D4BA6" w14:textId="77777777" w:rsidR="00B530C3" w:rsidRPr="00B530C3" w:rsidRDefault="00B530C3" w:rsidP="00B530C3">
            <w:pPr>
              <w:rPr>
                <w:b/>
                <w:color w:val="0070C0"/>
                <w:sz w:val="24"/>
                <w:szCs w:val="24"/>
              </w:rPr>
            </w:pPr>
            <w:r w:rsidRPr="00B530C3">
              <w:rPr>
                <w:b/>
                <w:bCs/>
                <w:color w:val="0070C0"/>
                <w:sz w:val="24"/>
                <w:szCs w:val="24"/>
              </w:rPr>
              <w:lastRenderedPageBreak/>
              <w:t>Accessibility Plan</w:t>
            </w:r>
            <w:r w:rsidRPr="00B530C3">
              <w:rPr>
                <w:b/>
                <w:color w:val="0070C0"/>
                <w:sz w:val="24"/>
                <w:szCs w:val="24"/>
              </w:rPr>
              <w:t> </w:t>
            </w:r>
          </w:p>
          <w:p w14:paraId="10CC2A4D" w14:textId="77777777" w:rsidR="00B530C3" w:rsidRPr="00B530C3" w:rsidRDefault="00B530C3" w:rsidP="00B530C3">
            <w:pPr>
              <w:rPr>
                <w:bCs/>
                <w:color w:val="002060"/>
              </w:rPr>
            </w:pPr>
            <w:r w:rsidRPr="00B530C3">
              <w:rPr>
                <w:bCs/>
                <w:color w:val="002060"/>
              </w:rPr>
              <w:t>Schools need to carry out accessibility planning for disabled pupils (as directed in the Equality Act 2010). This plan must be reviewed at least every three years. </w:t>
            </w:r>
          </w:p>
          <w:p w14:paraId="037F7D5B" w14:textId="77777777" w:rsidR="00B530C3" w:rsidRPr="00B530C3" w:rsidRDefault="00B530C3" w:rsidP="00B530C3">
            <w:pPr>
              <w:rPr>
                <w:bCs/>
                <w:color w:val="002060"/>
              </w:rPr>
            </w:pPr>
            <w:r w:rsidRPr="00B530C3">
              <w:rPr>
                <w:bCs/>
                <w:color w:val="002060"/>
              </w:rPr>
              <w:t> </w:t>
            </w:r>
          </w:p>
          <w:p w14:paraId="4CF8B412" w14:textId="77777777" w:rsidR="00B530C3" w:rsidRPr="00B530C3" w:rsidRDefault="00B530C3" w:rsidP="00B530C3">
            <w:pPr>
              <w:rPr>
                <w:bCs/>
                <w:color w:val="002060"/>
              </w:rPr>
            </w:pPr>
            <w:r w:rsidRPr="00B530C3">
              <w:rPr>
                <w:bCs/>
                <w:color w:val="002060"/>
              </w:rPr>
              <w:t>Schools must implement accessibility plans which are aimed at:  </w:t>
            </w:r>
          </w:p>
          <w:p w14:paraId="7C20F03A" w14:textId="77777777" w:rsidR="00B530C3" w:rsidRPr="00B530C3" w:rsidRDefault="00B530C3" w:rsidP="003138E4">
            <w:pPr>
              <w:numPr>
                <w:ilvl w:val="0"/>
                <w:numId w:val="7"/>
              </w:numPr>
              <w:rPr>
                <w:bCs/>
                <w:color w:val="002060"/>
              </w:rPr>
            </w:pPr>
            <w:r w:rsidRPr="00B530C3">
              <w:rPr>
                <w:bCs/>
                <w:color w:val="002060"/>
              </w:rPr>
              <w:t>increasing the extent to which disabled pupils can participate in the curriculum;  </w:t>
            </w:r>
          </w:p>
          <w:p w14:paraId="16ACCB2C" w14:textId="77777777" w:rsidR="00B530C3" w:rsidRPr="00B530C3" w:rsidRDefault="00B530C3" w:rsidP="003138E4">
            <w:pPr>
              <w:numPr>
                <w:ilvl w:val="0"/>
                <w:numId w:val="8"/>
              </w:numPr>
              <w:rPr>
                <w:bCs/>
                <w:color w:val="002060"/>
              </w:rPr>
            </w:pPr>
            <w:r w:rsidRPr="00B530C3">
              <w:rPr>
                <w:bCs/>
                <w:color w:val="002060"/>
              </w:rPr>
              <w:t>improving the physical environment of schools to enable disabled pupils to take better advantage of education, benefits, facilities and services provided; and  </w:t>
            </w:r>
          </w:p>
          <w:p w14:paraId="7DFB1240" w14:textId="77777777" w:rsidR="00B530C3" w:rsidRPr="00B530C3" w:rsidRDefault="00B530C3" w:rsidP="003138E4">
            <w:pPr>
              <w:numPr>
                <w:ilvl w:val="0"/>
                <w:numId w:val="9"/>
              </w:numPr>
              <w:rPr>
                <w:bCs/>
                <w:color w:val="002060"/>
              </w:rPr>
            </w:pPr>
            <w:r w:rsidRPr="00B530C3">
              <w:rPr>
                <w:bCs/>
                <w:color w:val="002060"/>
              </w:rPr>
              <w:t>improving the availability of accessible information to disabled pupils. </w:t>
            </w:r>
          </w:p>
          <w:p w14:paraId="69C5F206" w14:textId="085A00B6" w:rsidR="002205CD" w:rsidRPr="00487FB7" w:rsidRDefault="00B530C3" w:rsidP="00487FB7">
            <w:pPr>
              <w:rPr>
                <w:bCs/>
                <w:color w:val="002060"/>
              </w:rPr>
            </w:pPr>
            <w:r w:rsidRPr="00B530C3">
              <w:rPr>
                <w:bCs/>
                <w:color w:val="002060"/>
              </w:rPr>
              <w:t> </w:t>
            </w:r>
          </w:p>
        </w:tc>
      </w:tr>
      <w:tr w:rsidR="004016A8" w14:paraId="7210FC99" w14:textId="77777777" w:rsidTr="00815125">
        <w:tc>
          <w:tcPr>
            <w:tcW w:w="10420" w:type="dxa"/>
          </w:tcPr>
          <w:p w14:paraId="4D62CBAB" w14:textId="58023516" w:rsidR="003F465C" w:rsidRPr="00FB7C9E" w:rsidRDefault="00FB6D23" w:rsidP="003F465C">
            <w:pPr>
              <w:rPr>
                <w:b/>
                <w:color w:val="0070C0"/>
                <w:sz w:val="24"/>
                <w:szCs w:val="24"/>
              </w:rPr>
            </w:pPr>
            <w:r>
              <w:rPr>
                <w:b/>
                <w:color w:val="0070C0"/>
                <w:sz w:val="24"/>
                <w:szCs w:val="24"/>
              </w:rPr>
              <w:t>Useful Policies</w:t>
            </w:r>
          </w:p>
          <w:p w14:paraId="06C39A56" w14:textId="5119ECED" w:rsidR="00FB6D23" w:rsidRPr="003F465C" w:rsidRDefault="001358CA" w:rsidP="003F465C">
            <w:pPr>
              <w:rPr>
                <w:bCs/>
                <w:color w:val="002060"/>
              </w:rPr>
            </w:pPr>
            <w:r w:rsidRPr="003F465C">
              <w:rPr>
                <w:bCs/>
                <w:color w:val="002060"/>
              </w:rPr>
              <w:t>Parents may find it helpful to</w:t>
            </w:r>
            <w:r w:rsidR="003F465C">
              <w:rPr>
                <w:bCs/>
                <w:color w:val="002060"/>
              </w:rPr>
              <w:t xml:space="preserve"> read further information about how </w:t>
            </w:r>
            <w:r w:rsidR="00487FB7">
              <w:rPr>
                <w:bCs/>
                <w:color w:val="002060"/>
              </w:rPr>
              <w:t>Ham Dingle Primary</w:t>
            </w:r>
            <w:r w:rsidR="003F465C">
              <w:rPr>
                <w:bCs/>
                <w:color w:val="002060"/>
              </w:rPr>
              <w:t xml:space="preserve"> Academy supports students with SEND </w:t>
            </w:r>
            <w:r w:rsidR="00FB7C9E">
              <w:rPr>
                <w:bCs/>
                <w:color w:val="002060"/>
              </w:rPr>
              <w:t>in</w:t>
            </w:r>
            <w:r w:rsidR="003F465C">
              <w:rPr>
                <w:bCs/>
                <w:color w:val="002060"/>
              </w:rPr>
              <w:t xml:space="preserve"> the following policies</w:t>
            </w:r>
            <w:r w:rsidR="00FB7C9E">
              <w:rPr>
                <w:bCs/>
                <w:color w:val="002060"/>
              </w:rPr>
              <w:t>:</w:t>
            </w:r>
          </w:p>
          <w:p w14:paraId="01D5F218" w14:textId="1545CBC4" w:rsidR="00FB7C9E" w:rsidRDefault="00FB7C9E" w:rsidP="003138E4">
            <w:pPr>
              <w:pStyle w:val="ListParagraph"/>
              <w:numPr>
                <w:ilvl w:val="0"/>
                <w:numId w:val="1"/>
              </w:numPr>
              <w:spacing w:after="0" w:line="240" w:lineRule="auto"/>
              <w:rPr>
                <w:bCs/>
                <w:color w:val="002060"/>
              </w:rPr>
            </w:pPr>
            <w:r>
              <w:rPr>
                <w:bCs/>
                <w:color w:val="002060"/>
              </w:rPr>
              <w:t>SEND Policy</w:t>
            </w:r>
          </w:p>
          <w:p w14:paraId="1179EF41" w14:textId="495CA294" w:rsidR="00DF51E2" w:rsidRPr="001358CA" w:rsidRDefault="00DF51E2" w:rsidP="003138E4">
            <w:pPr>
              <w:pStyle w:val="ListParagraph"/>
              <w:numPr>
                <w:ilvl w:val="0"/>
                <w:numId w:val="1"/>
              </w:numPr>
              <w:spacing w:after="0" w:line="240" w:lineRule="auto"/>
              <w:rPr>
                <w:bCs/>
                <w:color w:val="002060"/>
              </w:rPr>
            </w:pPr>
            <w:r w:rsidRPr="001358CA">
              <w:rPr>
                <w:bCs/>
                <w:color w:val="002060"/>
              </w:rPr>
              <w:t>Accessibility P</w:t>
            </w:r>
            <w:r w:rsidR="004F63CF" w:rsidRPr="001358CA">
              <w:rPr>
                <w:bCs/>
                <w:color w:val="002060"/>
              </w:rPr>
              <w:t>lan</w:t>
            </w:r>
          </w:p>
          <w:p w14:paraId="0FA6D732" w14:textId="466C86E2" w:rsidR="00FB6D23" w:rsidRPr="001358CA" w:rsidRDefault="00FB6D23" w:rsidP="003138E4">
            <w:pPr>
              <w:pStyle w:val="ListParagraph"/>
              <w:numPr>
                <w:ilvl w:val="0"/>
                <w:numId w:val="1"/>
              </w:numPr>
              <w:spacing w:after="0" w:line="240" w:lineRule="auto"/>
              <w:rPr>
                <w:bCs/>
                <w:color w:val="002060"/>
              </w:rPr>
            </w:pPr>
            <w:r w:rsidRPr="001358CA">
              <w:rPr>
                <w:bCs/>
                <w:color w:val="002060"/>
              </w:rPr>
              <w:t>Safeguarding Policy</w:t>
            </w:r>
          </w:p>
          <w:p w14:paraId="20BC9B8B" w14:textId="21E43ACF" w:rsidR="00FB7C9E" w:rsidRPr="00CD646E" w:rsidRDefault="00DF51E2" w:rsidP="003138E4">
            <w:pPr>
              <w:pStyle w:val="ListParagraph"/>
              <w:numPr>
                <w:ilvl w:val="0"/>
                <w:numId w:val="1"/>
              </w:numPr>
              <w:spacing w:after="0" w:line="240" w:lineRule="auto"/>
              <w:rPr>
                <w:bCs/>
                <w:color w:val="002060"/>
              </w:rPr>
            </w:pPr>
            <w:r w:rsidRPr="001358CA">
              <w:rPr>
                <w:bCs/>
                <w:color w:val="002060"/>
              </w:rPr>
              <w:t>Behaviour Policy</w:t>
            </w:r>
          </w:p>
          <w:p w14:paraId="2C487082" w14:textId="53048F62" w:rsidR="00FB7C9E" w:rsidRPr="00734974" w:rsidRDefault="00FB7C9E" w:rsidP="00FB7C9E">
            <w:pPr>
              <w:rPr>
                <w:bCs/>
                <w:color w:val="0070C0"/>
              </w:rPr>
            </w:pPr>
            <w:r>
              <w:rPr>
                <w:bCs/>
                <w:color w:val="002060"/>
              </w:rPr>
              <w:t xml:space="preserve">All policies are available on the </w:t>
            </w:r>
            <w:r w:rsidR="00487FB7">
              <w:rPr>
                <w:bCs/>
                <w:color w:val="002060"/>
              </w:rPr>
              <w:t>school</w:t>
            </w:r>
            <w:r>
              <w:rPr>
                <w:bCs/>
                <w:color w:val="002060"/>
              </w:rPr>
              <w:t xml:space="preserve"> website: </w:t>
            </w:r>
            <w:hyperlink r:id="rId47" w:history="1">
              <w:r w:rsidR="00487FB7" w:rsidRPr="00487FB7">
                <w:rPr>
                  <w:color w:val="0000FF"/>
                  <w:u w:val="single"/>
                </w:rPr>
                <w:t>Home (hamdingleprimary.co.uk)</w:t>
              </w:r>
            </w:hyperlink>
          </w:p>
        </w:tc>
      </w:tr>
    </w:tbl>
    <w:p w14:paraId="47CAC606" w14:textId="64762B61" w:rsidR="00411F7A" w:rsidRPr="00101B4B" w:rsidRDefault="00411F7A" w:rsidP="00101B4B">
      <w:pPr>
        <w:rPr>
          <w:bCs/>
          <w:color w:val="002060"/>
          <w:sz w:val="24"/>
          <w:szCs w:val="24"/>
        </w:rPr>
      </w:pPr>
    </w:p>
    <w:sectPr w:rsidR="00411F7A" w:rsidRPr="00101B4B" w:rsidSect="00BD5240">
      <w:footerReference w:type="default" r:id="rId48"/>
      <w:pgSz w:w="11906" w:h="16838"/>
      <w:pgMar w:top="851"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0AEEF" w14:textId="77777777" w:rsidR="00DF49D5" w:rsidRDefault="00DF49D5" w:rsidP="00F02C1E">
      <w:pPr>
        <w:spacing w:after="0" w:line="240" w:lineRule="auto"/>
      </w:pPr>
      <w:r>
        <w:separator/>
      </w:r>
    </w:p>
  </w:endnote>
  <w:endnote w:type="continuationSeparator" w:id="0">
    <w:p w14:paraId="008A45DF" w14:textId="77777777" w:rsidR="00DF49D5" w:rsidRDefault="00DF49D5" w:rsidP="00F02C1E">
      <w:pPr>
        <w:spacing w:after="0" w:line="240" w:lineRule="auto"/>
      </w:pPr>
      <w:r>
        <w:continuationSeparator/>
      </w:r>
    </w:p>
  </w:endnote>
  <w:endnote w:type="continuationNotice" w:id="1">
    <w:p w14:paraId="51F4E7A4" w14:textId="77777777" w:rsidR="00DF49D5" w:rsidRDefault="00DF49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B17E2" w14:textId="4E02D732" w:rsidR="00202B39" w:rsidRDefault="00202B39">
    <w:pPr>
      <w:pStyle w:val="Footer"/>
    </w:pPr>
    <w:r>
      <w:rPr>
        <w:noProof/>
        <w:lang w:eastAsia="en-GB"/>
      </w:rPr>
      <mc:AlternateContent>
        <mc:Choice Requires="wps">
          <w:drawing>
            <wp:anchor distT="0" distB="0" distL="114300" distR="114300" simplePos="0" relativeHeight="251658242" behindDoc="0" locked="0" layoutInCell="1" allowOverlap="1" wp14:anchorId="6B4B17E3" wp14:editId="0F5ABD44">
              <wp:simplePos x="0" y="0"/>
              <wp:positionH relativeFrom="column">
                <wp:posOffset>3416935</wp:posOffset>
              </wp:positionH>
              <wp:positionV relativeFrom="paragraph">
                <wp:posOffset>-17145</wp:posOffset>
              </wp:positionV>
              <wp:extent cx="1304925" cy="3092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B17E9" w14:textId="77777777" w:rsidR="00202B39" w:rsidRPr="00013DBF" w:rsidRDefault="00202B39" w:rsidP="00013DBF">
                          <w:pPr>
                            <w:pStyle w:val="NoSpacing"/>
                            <w:jc w:val="right"/>
                            <w:rPr>
                              <w:rFonts w:asciiTheme="minorHAnsi" w:hAnsiTheme="minorHAnsi"/>
                              <w:color w:val="052264"/>
                              <w:sz w:val="16"/>
                              <w:szCs w:val="20"/>
                            </w:rPr>
                          </w:pPr>
                          <w:r w:rsidRPr="00013DBF">
                            <w:rPr>
                              <w:rFonts w:asciiTheme="minorHAnsi" w:hAnsiTheme="minorHAnsi"/>
                              <w:color w:val="052264"/>
                              <w:sz w:val="16"/>
                              <w:szCs w:val="20"/>
                            </w:rPr>
                            <w:fldChar w:fldCharType="begin"/>
                          </w:r>
                          <w:r w:rsidRPr="00013DBF">
                            <w:rPr>
                              <w:rFonts w:asciiTheme="minorHAnsi" w:hAnsiTheme="minorHAnsi"/>
                              <w:color w:val="052264"/>
                              <w:sz w:val="16"/>
                              <w:szCs w:val="20"/>
                            </w:rPr>
                            <w:instrText xml:space="preserve"> PAGE </w:instrText>
                          </w:r>
                          <w:r w:rsidRPr="00013DBF">
                            <w:rPr>
                              <w:rFonts w:asciiTheme="minorHAnsi" w:hAnsiTheme="minorHAnsi"/>
                              <w:color w:val="052264"/>
                              <w:sz w:val="16"/>
                              <w:szCs w:val="20"/>
                            </w:rPr>
                            <w:fldChar w:fldCharType="separate"/>
                          </w:r>
                          <w:r>
                            <w:rPr>
                              <w:rFonts w:asciiTheme="minorHAnsi" w:hAnsiTheme="minorHAnsi"/>
                              <w:noProof/>
                              <w:color w:val="052264"/>
                              <w:sz w:val="16"/>
                              <w:szCs w:val="20"/>
                            </w:rPr>
                            <w:t>1</w:t>
                          </w:r>
                          <w:r w:rsidRPr="00013DBF">
                            <w:rPr>
                              <w:rFonts w:asciiTheme="minorHAnsi" w:hAnsiTheme="minorHAnsi"/>
                              <w:color w:val="052264"/>
                              <w:sz w:val="16"/>
                              <w:szCs w:val="20"/>
                            </w:rPr>
                            <w:fldChar w:fldCharType="end"/>
                          </w:r>
                          <w:r w:rsidRPr="00013DBF">
                            <w:rPr>
                              <w:rFonts w:asciiTheme="minorHAnsi" w:hAnsiTheme="minorHAnsi"/>
                              <w:color w:val="052264"/>
                              <w:sz w:val="16"/>
                              <w:szCs w:val="20"/>
                            </w:rPr>
                            <w:t xml:space="preserve"> of </w:t>
                          </w:r>
                          <w:r w:rsidRPr="00013DBF">
                            <w:rPr>
                              <w:rFonts w:asciiTheme="minorHAnsi" w:hAnsiTheme="minorHAnsi"/>
                              <w:color w:val="052264"/>
                              <w:sz w:val="16"/>
                              <w:szCs w:val="20"/>
                            </w:rPr>
                            <w:fldChar w:fldCharType="begin"/>
                          </w:r>
                          <w:r w:rsidRPr="00013DBF">
                            <w:rPr>
                              <w:rFonts w:asciiTheme="minorHAnsi" w:hAnsiTheme="minorHAnsi"/>
                              <w:color w:val="052264"/>
                              <w:sz w:val="16"/>
                              <w:szCs w:val="20"/>
                            </w:rPr>
                            <w:instrText xml:space="preserve"> NUMPAGES  </w:instrText>
                          </w:r>
                          <w:r w:rsidRPr="00013DBF">
                            <w:rPr>
                              <w:rFonts w:asciiTheme="minorHAnsi" w:hAnsiTheme="minorHAnsi"/>
                              <w:color w:val="052264"/>
                              <w:sz w:val="16"/>
                              <w:szCs w:val="20"/>
                            </w:rPr>
                            <w:fldChar w:fldCharType="separate"/>
                          </w:r>
                          <w:r>
                            <w:rPr>
                              <w:rFonts w:asciiTheme="minorHAnsi" w:hAnsiTheme="minorHAnsi"/>
                              <w:noProof/>
                              <w:color w:val="052264"/>
                              <w:sz w:val="16"/>
                              <w:szCs w:val="20"/>
                            </w:rPr>
                            <w:t>1</w:t>
                          </w:r>
                          <w:r w:rsidRPr="00013DBF">
                            <w:rPr>
                              <w:rFonts w:asciiTheme="minorHAnsi" w:hAnsiTheme="minorHAnsi"/>
                              <w:color w:val="052264"/>
                              <w:sz w:val="16"/>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4B17E3" id="_x0000_t202" coordsize="21600,21600" o:spt="202" path="m,l,21600r21600,l21600,xe">
              <v:stroke joinstyle="miter"/>
              <v:path gradientshapeok="t" o:connecttype="rect"/>
            </v:shapetype>
            <v:shape id="Text Box 6" o:spid="_x0000_s1028" type="#_x0000_t202" style="position:absolute;margin-left:269.05pt;margin-top:-1.35pt;width:102.75pt;height:24.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0XtAIAALk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" filled="f" stroked="f">
              <v:textbox>
                <w:txbxContent>
                  <w:p w14:paraId="6B4B17E9" w14:textId="77777777" w:rsidR="00202B39" w:rsidRPr="00013DBF" w:rsidRDefault="00202B39" w:rsidP="00013DBF">
                    <w:pPr>
                      <w:pStyle w:val="NoSpacing"/>
                      <w:jc w:val="right"/>
                      <w:rPr>
                        <w:rFonts w:asciiTheme="minorHAnsi" w:hAnsiTheme="minorHAnsi"/>
                        <w:color w:val="052264"/>
                        <w:sz w:val="16"/>
                        <w:szCs w:val="20"/>
                      </w:rPr>
                    </w:pPr>
                    <w:r w:rsidRPr="00013DBF">
                      <w:rPr>
                        <w:rFonts w:asciiTheme="minorHAnsi" w:hAnsiTheme="minorHAnsi"/>
                        <w:color w:val="052264"/>
                        <w:sz w:val="16"/>
                        <w:szCs w:val="20"/>
                      </w:rPr>
                      <w:fldChar w:fldCharType="begin"/>
                    </w:r>
                    <w:r w:rsidRPr="00013DBF">
                      <w:rPr>
                        <w:rFonts w:asciiTheme="minorHAnsi" w:hAnsiTheme="minorHAnsi"/>
                        <w:color w:val="052264"/>
                        <w:sz w:val="16"/>
                        <w:szCs w:val="20"/>
                      </w:rPr>
                      <w:instrText xml:space="preserve"> PAGE </w:instrText>
                    </w:r>
                    <w:r w:rsidRPr="00013DBF">
                      <w:rPr>
                        <w:rFonts w:asciiTheme="minorHAnsi" w:hAnsiTheme="minorHAnsi"/>
                        <w:color w:val="052264"/>
                        <w:sz w:val="16"/>
                        <w:szCs w:val="20"/>
                      </w:rPr>
                      <w:fldChar w:fldCharType="separate"/>
                    </w:r>
                    <w:r>
                      <w:rPr>
                        <w:rFonts w:asciiTheme="minorHAnsi" w:hAnsiTheme="minorHAnsi"/>
                        <w:noProof/>
                        <w:color w:val="052264"/>
                        <w:sz w:val="16"/>
                        <w:szCs w:val="20"/>
                      </w:rPr>
                      <w:t>1</w:t>
                    </w:r>
                    <w:r w:rsidRPr="00013DBF">
                      <w:rPr>
                        <w:rFonts w:asciiTheme="minorHAnsi" w:hAnsiTheme="minorHAnsi"/>
                        <w:color w:val="052264"/>
                        <w:sz w:val="16"/>
                        <w:szCs w:val="20"/>
                      </w:rPr>
                      <w:fldChar w:fldCharType="end"/>
                    </w:r>
                    <w:r w:rsidRPr="00013DBF">
                      <w:rPr>
                        <w:rFonts w:asciiTheme="minorHAnsi" w:hAnsiTheme="minorHAnsi"/>
                        <w:color w:val="052264"/>
                        <w:sz w:val="16"/>
                        <w:szCs w:val="20"/>
                      </w:rPr>
                      <w:t xml:space="preserve"> of </w:t>
                    </w:r>
                    <w:r w:rsidRPr="00013DBF">
                      <w:rPr>
                        <w:rFonts w:asciiTheme="minorHAnsi" w:hAnsiTheme="minorHAnsi"/>
                        <w:color w:val="052264"/>
                        <w:sz w:val="16"/>
                        <w:szCs w:val="20"/>
                      </w:rPr>
                      <w:fldChar w:fldCharType="begin"/>
                    </w:r>
                    <w:r w:rsidRPr="00013DBF">
                      <w:rPr>
                        <w:rFonts w:asciiTheme="minorHAnsi" w:hAnsiTheme="minorHAnsi"/>
                        <w:color w:val="052264"/>
                        <w:sz w:val="16"/>
                        <w:szCs w:val="20"/>
                      </w:rPr>
                      <w:instrText xml:space="preserve"> NUMPAGES  </w:instrText>
                    </w:r>
                    <w:r w:rsidRPr="00013DBF">
                      <w:rPr>
                        <w:rFonts w:asciiTheme="minorHAnsi" w:hAnsiTheme="minorHAnsi"/>
                        <w:color w:val="052264"/>
                        <w:sz w:val="16"/>
                        <w:szCs w:val="20"/>
                      </w:rPr>
                      <w:fldChar w:fldCharType="separate"/>
                    </w:r>
                    <w:r>
                      <w:rPr>
                        <w:rFonts w:asciiTheme="minorHAnsi" w:hAnsiTheme="minorHAnsi"/>
                        <w:noProof/>
                        <w:color w:val="052264"/>
                        <w:sz w:val="16"/>
                        <w:szCs w:val="20"/>
                      </w:rPr>
                      <w:t>1</w:t>
                    </w:r>
                    <w:r w:rsidRPr="00013DBF">
                      <w:rPr>
                        <w:rFonts w:asciiTheme="minorHAnsi" w:hAnsiTheme="minorHAnsi"/>
                        <w:color w:val="052264"/>
                        <w:sz w:val="16"/>
                        <w:szCs w:val="20"/>
                      </w:rPr>
                      <w:fldChar w:fldCharType="end"/>
                    </w:r>
                  </w:p>
                </w:txbxContent>
              </v:textbox>
            </v:shape>
          </w:pict>
        </mc:Fallback>
      </mc:AlternateContent>
    </w:r>
    <w:r>
      <w:rPr>
        <w:noProof/>
        <w:lang w:eastAsia="en-GB"/>
      </w:rPr>
      <w:drawing>
        <wp:anchor distT="0" distB="0" distL="114300" distR="114300" simplePos="0" relativeHeight="251658240" behindDoc="0" locked="0" layoutInCell="1" allowOverlap="1" wp14:anchorId="6B4B17E5" wp14:editId="342445CD">
          <wp:simplePos x="0" y="0"/>
          <wp:positionH relativeFrom="page">
            <wp:align>left</wp:align>
          </wp:positionH>
          <wp:positionV relativeFrom="paragraph">
            <wp:posOffset>-400050</wp:posOffset>
          </wp:positionV>
          <wp:extent cx="7554595" cy="1074420"/>
          <wp:effectExtent l="0" t="0" r="8255" b="0"/>
          <wp:wrapNone/>
          <wp:docPr id="1" name="Picture 1" descr="C:\Users\joconnor\Desktop\Values logo\Untitl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onnor\Desktop\Values logo\Untitled-7.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4595"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1" behindDoc="0" locked="0" layoutInCell="1" allowOverlap="1" wp14:anchorId="6B4B17E7" wp14:editId="6B4B17E8">
              <wp:simplePos x="0" y="0"/>
              <wp:positionH relativeFrom="column">
                <wp:posOffset>5995035</wp:posOffset>
              </wp:positionH>
              <wp:positionV relativeFrom="paragraph">
                <wp:posOffset>9995535</wp:posOffset>
              </wp:positionV>
              <wp:extent cx="1304925" cy="309245"/>
              <wp:effectExtent l="381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B17EA" w14:textId="77777777" w:rsidR="00202B39" w:rsidRPr="003D43AE" w:rsidRDefault="00202B39" w:rsidP="008139D0">
                          <w:pPr>
                            <w:jc w:val="right"/>
                            <w:rPr>
                              <w:rFonts w:cstheme="minorHAnsi"/>
                              <w:color w:val="052264"/>
                              <w:sz w:val="18"/>
                              <w:szCs w:val="18"/>
                            </w:rPr>
                          </w:pPr>
                          <w:r w:rsidRPr="003D43AE">
                            <w:rPr>
                              <w:rFonts w:cstheme="minorHAnsi"/>
                              <w:color w:val="052264"/>
                              <w:sz w:val="18"/>
                              <w:szCs w:val="18"/>
                            </w:rPr>
                            <w:fldChar w:fldCharType="begin"/>
                          </w:r>
                          <w:r w:rsidRPr="003D43AE">
                            <w:rPr>
                              <w:rFonts w:cstheme="minorHAnsi"/>
                              <w:color w:val="052264"/>
                              <w:sz w:val="18"/>
                              <w:szCs w:val="18"/>
                            </w:rPr>
                            <w:instrText xml:space="preserve"> PAGE </w:instrText>
                          </w:r>
                          <w:r w:rsidRPr="003D43AE">
                            <w:rPr>
                              <w:rFonts w:cstheme="minorHAnsi"/>
                              <w:color w:val="052264"/>
                              <w:sz w:val="18"/>
                              <w:szCs w:val="18"/>
                            </w:rPr>
                            <w:fldChar w:fldCharType="separate"/>
                          </w:r>
                          <w:r>
                            <w:rPr>
                              <w:rFonts w:cstheme="minorHAnsi"/>
                              <w:noProof/>
                              <w:color w:val="052264"/>
                              <w:sz w:val="18"/>
                              <w:szCs w:val="18"/>
                            </w:rPr>
                            <w:t>1</w:t>
                          </w:r>
                          <w:r w:rsidRPr="003D43AE">
                            <w:rPr>
                              <w:rFonts w:cstheme="minorHAnsi"/>
                              <w:color w:val="052264"/>
                              <w:sz w:val="18"/>
                              <w:szCs w:val="18"/>
                            </w:rPr>
                            <w:fldChar w:fldCharType="end"/>
                          </w:r>
                          <w:r w:rsidRPr="003D43AE">
                            <w:rPr>
                              <w:rFonts w:cstheme="minorHAnsi"/>
                              <w:color w:val="052264"/>
                              <w:sz w:val="18"/>
                              <w:szCs w:val="18"/>
                            </w:rPr>
                            <w:t xml:space="preserve"> of </w:t>
                          </w:r>
                          <w:r w:rsidRPr="003D43AE">
                            <w:rPr>
                              <w:rFonts w:cstheme="minorHAnsi"/>
                              <w:color w:val="052264"/>
                              <w:sz w:val="18"/>
                              <w:szCs w:val="18"/>
                            </w:rPr>
                            <w:fldChar w:fldCharType="begin"/>
                          </w:r>
                          <w:r w:rsidRPr="003D43AE">
                            <w:rPr>
                              <w:rFonts w:cstheme="minorHAnsi"/>
                              <w:color w:val="052264"/>
                              <w:sz w:val="18"/>
                              <w:szCs w:val="18"/>
                            </w:rPr>
                            <w:instrText xml:space="preserve"> NUMPAGES  </w:instrText>
                          </w:r>
                          <w:r w:rsidRPr="003D43AE">
                            <w:rPr>
                              <w:rFonts w:cstheme="minorHAnsi"/>
                              <w:color w:val="052264"/>
                              <w:sz w:val="18"/>
                              <w:szCs w:val="18"/>
                            </w:rPr>
                            <w:fldChar w:fldCharType="separate"/>
                          </w:r>
                          <w:r>
                            <w:rPr>
                              <w:rFonts w:cstheme="minorHAnsi"/>
                              <w:noProof/>
                              <w:color w:val="052264"/>
                              <w:sz w:val="18"/>
                              <w:szCs w:val="18"/>
                            </w:rPr>
                            <w:t>1</w:t>
                          </w:r>
                          <w:r w:rsidRPr="003D43AE">
                            <w:rPr>
                              <w:rFonts w:cstheme="minorHAnsi"/>
                              <w:color w:val="052264"/>
                              <w:sz w:val="18"/>
                              <w:szCs w:val="18"/>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4B17E7" id="Text Box 4" o:spid="_x0000_s1029" type="#_x0000_t202" style="position:absolute;margin-left:472.05pt;margin-top:787.05pt;width:102.75pt;height:24.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HFtgIAAMA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" filled="f" stroked="f">
              <v:textbox>
                <w:txbxContent>
                  <w:p w14:paraId="6B4B17EA" w14:textId="77777777" w:rsidR="00202B39" w:rsidRPr="003D43AE" w:rsidRDefault="00202B39" w:rsidP="008139D0">
                    <w:pPr>
                      <w:jc w:val="right"/>
                      <w:rPr>
                        <w:rFonts w:cstheme="minorHAnsi"/>
                        <w:color w:val="052264"/>
                        <w:sz w:val="18"/>
                        <w:szCs w:val="18"/>
                      </w:rPr>
                    </w:pPr>
                    <w:r w:rsidRPr="003D43AE">
                      <w:rPr>
                        <w:rFonts w:cstheme="minorHAnsi"/>
                        <w:color w:val="052264"/>
                        <w:sz w:val="18"/>
                        <w:szCs w:val="18"/>
                      </w:rPr>
                      <w:fldChar w:fldCharType="begin"/>
                    </w:r>
                    <w:r w:rsidRPr="003D43AE">
                      <w:rPr>
                        <w:rFonts w:cstheme="minorHAnsi"/>
                        <w:color w:val="052264"/>
                        <w:sz w:val="18"/>
                        <w:szCs w:val="18"/>
                      </w:rPr>
                      <w:instrText xml:space="preserve"> PAGE </w:instrText>
                    </w:r>
                    <w:r w:rsidRPr="003D43AE">
                      <w:rPr>
                        <w:rFonts w:cstheme="minorHAnsi"/>
                        <w:color w:val="052264"/>
                        <w:sz w:val="18"/>
                        <w:szCs w:val="18"/>
                      </w:rPr>
                      <w:fldChar w:fldCharType="separate"/>
                    </w:r>
                    <w:r>
                      <w:rPr>
                        <w:rFonts w:cstheme="minorHAnsi"/>
                        <w:noProof/>
                        <w:color w:val="052264"/>
                        <w:sz w:val="18"/>
                        <w:szCs w:val="18"/>
                      </w:rPr>
                      <w:t>1</w:t>
                    </w:r>
                    <w:r w:rsidRPr="003D43AE">
                      <w:rPr>
                        <w:rFonts w:cstheme="minorHAnsi"/>
                        <w:color w:val="052264"/>
                        <w:sz w:val="18"/>
                        <w:szCs w:val="18"/>
                      </w:rPr>
                      <w:fldChar w:fldCharType="end"/>
                    </w:r>
                    <w:r w:rsidRPr="003D43AE">
                      <w:rPr>
                        <w:rFonts w:cstheme="minorHAnsi"/>
                        <w:color w:val="052264"/>
                        <w:sz w:val="18"/>
                        <w:szCs w:val="18"/>
                      </w:rPr>
                      <w:t xml:space="preserve"> of </w:t>
                    </w:r>
                    <w:r w:rsidRPr="003D43AE">
                      <w:rPr>
                        <w:rFonts w:cstheme="minorHAnsi"/>
                        <w:color w:val="052264"/>
                        <w:sz w:val="18"/>
                        <w:szCs w:val="18"/>
                      </w:rPr>
                      <w:fldChar w:fldCharType="begin"/>
                    </w:r>
                    <w:r w:rsidRPr="003D43AE">
                      <w:rPr>
                        <w:rFonts w:cstheme="minorHAnsi"/>
                        <w:color w:val="052264"/>
                        <w:sz w:val="18"/>
                        <w:szCs w:val="18"/>
                      </w:rPr>
                      <w:instrText xml:space="preserve"> NUMPAGES  </w:instrText>
                    </w:r>
                    <w:r w:rsidRPr="003D43AE">
                      <w:rPr>
                        <w:rFonts w:cstheme="minorHAnsi"/>
                        <w:color w:val="052264"/>
                        <w:sz w:val="18"/>
                        <w:szCs w:val="18"/>
                      </w:rPr>
                      <w:fldChar w:fldCharType="separate"/>
                    </w:r>
                    <w:r>
                      <w:rPr>
                        <w:rFonts w:cstheme="minorHAnsi"/>
                        <w:noProof/>
                        <w:color w:val="052264"/>
                        <w:sz w:val="18"/>
                        <w:szCs w:val="18"/>
                      </w:rPr>
                      <w:t>1</w:t>
                    </w:r>
                    <w:r w:rsidRPr="003D43AE">
                      <w:rPr>
                        <w:rFonts w:cstheme="minorHAnsi"/>
                        <w:color w:val="052264"/>
                        <w:sz w:val="18"/>
                        <w:szCs w:val="1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B2AE5" w14:textId="77777777" w:rsidR="00DF49D5" w:rsidRDefault="00DF49D5" w:rsidP="00F02C1E">
      <w:pPr>
        <w:spacing w:after="0" w:line="240" w:lineRule="auto"/>
      </w:pPr>
      <w:r>
        <w:separator/>
      </w:r>
    </w:p>
  </w:footnote>
  <w:footnote w:type="continuationSeparator" w:id="0">
    <w:p w14:paraId="13AAC0C2" w14:textId="77777777" w:rsidR="00DF49D5" w:rsidRDefault="00DF49D5" w:rsidP="00F02C1E">
      <w:pPr>
        <w:spacing w:after="0" w:line="240" w:lineRule="auto"/>
      </w:pPr>
      <w:r>
        <w:continuationSeparator/>
      </w:r>
    </w:p>
  </w:footnote>
  <w:footnote w:type="continuationNotice" w:id="1">
    <w:p w14:paraId="6E9D659A" w14:textId="77777777" w:rsidR="00DF49D5" w:rsidRDefault="00DF49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3C1F"/>
    <w:multiLevelType w:val="multilevel"/>
    <w:tmpl w:val="643A5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DEB"/>
    <w:multiLevelType w:val="multilevel"/>
    <w:tmpl w:val="0DC6D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9C0D38"/>
    <w:multiLevelType w:val="multilevel"/>
    <w:tmpl w:val="88B8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A8062D"/>
    <w:multiLevelType w:val="hybridMultilevel"/>
    <w:tmpl w:val="37FE80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A5E03"/>
    <w:multiLevelType w:val="hybridMultilevel"/>
    <w:tmpl w:val="CD5832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B0B1E41"/>
    <w:multiLevelType w:val="multilevel"/>
    <w:tmpl w:val="9C504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017CDB"/>
    <w:multiLevelType w:val="hybridMultilevel"/>
    <w:tmpl w:val="4AC4C5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DE5C35"/>
    <w:multiLevelType w:val="multilevel"/>
    <w:tmpl w:val="42EA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E3648D"/>
    <w:multiLevelType w:val="multilevel"/>
    <w:tmpl w:val="9FB0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CC2AF8"/>
    <w:multiLevelType w:val="hybridMultilevel"/>
    <w:tmpl w:val="C696FDEA"/>
    <w:lvl w:ilvl="0" w:tplc="6238853C">
      <w:start w:val="1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6E0A67"/>
    <w:multiLevelType w:val="multilevel"/>
    <w:tmpl w:val="9968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D6126F"/>
    <w:multiLevelType w:val="multilevel"/>
    <w:tmpl w:val="BAA0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BC6014E"/>
    <w:multiLevelType w:val="hybridMultilevel"/>
    <w:tmpl w:val="953230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BF106F"/>
    <w:multiLevelType w:val="hybridMultilevel"/>
    <w:tmpl w:val="C9C4DBB2"/>
    <w:lvl w:ilvl="0" w:tplc="156A0518">
      <w:start w:val="1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8516CC"/>
    <w:multiLevelType w:val="multilevel"/>
    <w:tmpl w:val="AEB0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27E19"/>
    <w:multiLevelType w:val="multilevel"/>
    <w:tmpl w:val="BCC4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C25B5B"/>
    <w:multiLevelType w:val="multilevel"/>
    <w:tmpl w:val="ED72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4B6817"/>
    <w:multiLevelType w:val="multilevel"/>
    <w:tmpl w:val="06D4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9"/>
  </w:num>
  <w:num w:numId="3">
    <w:abstractNumId w:val="4"/>
  </w:num>
  <w:num w:numId="4">
    <w:abstractNumId w:val="3"/>
  </w:num>
  <w:num w:numId="5">
    <w:abstractNumId w:val="6"/>
  </w:num>
  <w:num w:numId="6">
    <w:abstractNumId w:val="12"/>
  </w:num>
  <w:num w:numId="7">
    <w:abstractNumId w:val="8"/>
  </w:num>
  <w:num w:numId="8">
    <w:abstractNumId w:val="11"/>
  </w:num>
  <w:num w:numId="9">
    <w:abstractNumId w:val="17"/>
  </w:num>
  <w:num w:numId="10">
    <w:abstractNumId w:val="5"/>
  </w:num>
  <w:num w:numId="11">
    <w:abstractNumId w:val="0"/>
  </w:num>
  <w:num w:numId="12">
    <w:abstractNumId w:val="1"/>
  </w:num>
  <w:num w:numId="13">
    <w:abstractNumId w:val="2"/>
  </w:num>
  <w:num w:numId="14">
    <w:abstractNumId w:val="7"/>
  </w:num>
  <w:num w:numId="15">
    <w:abstractNumId w:val="15"/>
  </w:num>
  <w:num w:numId="16">
    <w:abstractNumId w:val="14"/>
  </w:num>
  <w:num w:numId="17">
    <w:abstractNumId w:val="10"/>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C1E"/>
    <w:rsid w:val="00001C3E"/>
    <w:rsid w:val="000029F6"/>
    <w:rsid w:val="00003300"/>
    <w:rsid w:val="00004040"/>
    <w:rsid w:val="00005A79"/>
    <w:rsid w:val="0000606E"/>
    <w:rsid w:val="0000673B"/>
    <w:rsid w:val="00007E61"/>
    <w:rsid w:val="00010866"/>
    <w:rsid w:val="00013DBF"/>
    <w:rsid w:val="000141E3"/>
    <w:rsid w:val="00015597"/>
    <w:rsid w:val="000238D0"/>
    <w:rsid w:val="00024FC5"/>
    <w:rsid w:val="00025C36"/>
    <w:rsid w:val="00026812"/>
    <w:rsid w:val="0002693D"/>
    <w:rsid w:val="00027049"/>
    <w:rsid w:val="00030289"/>
    <w:rsid w:val="00041F85"/>
    <w:rsid w:val="000447E2"/>
    <w:rsid w:val="00044979"/>
    <w:rsid w:val="000457E9"/>
    <w:rsid w:val="0005041B"/>
    <w:rsid w:val="00052983"/>
    <w:rsid w:val="00053E44"/>
    <w:rsid w:val="0005468E"/>
    <w:rsid w:val="000569BA"/>
    <w:rsid w:val="00064032"/>
    <w:rsid w:val="00065039"/>
    <w:rsid w:val="000658FC"/>
    <w:rsid w:val="00075B2A"/>
    <w:rsid w:val="000844EA"/>
    <w:rsid w:val="0008469F"/>
    <w:rsid w:val="00084AFF"/>
    <w:rsid w:val="00085C0D"/>
    <w:rsid w:val="000902D2"/>
    <w:rsid w:val="0009537B"/>
    <w:rsid w:val="00095BBF"/>
    <w:rsid w:val="000A09FB"/>
    <w:rsid w:val="000A2031"/>
    <w:rsid w:val="000A3110"/>
    <w:rsid w:val="000A33F4"/>
    <w:rsid w:val="000A5269"/>
    <w:rsid w:val="000A5488"/>
    <w:rsid w:val="000B14E6"/>
    <w:rsid w:val="000B3BDD"/>
    <w:rsid w:val="000B3D3E"/>
    <w:rsid w:val="000B5FB4"/>
    <w:rsid w:val="000B63FC"/>
    <w:rsid w:val="000B67EA"/>
    <w:rsid w:val="000B6A81"/>
    <w:rsid w:val="000B79F0"/>
    <w:rsid w:val="000B7E0E"/>
    <w:rsid w:val="000C00EE"/>
    <w:rsid w:val="000C0686"/>
    <w:rsid w:val="000C13D0"/>
    <w:rsid w:val="000C399B"/>
    <w:rsid w:val="000C65C9"/>
    <w:rsid w:val="000C6971"/>
    <w:rsid w:val="000D2B43"/>
    <w:rsid w:val="000D2EE8"/>
    <w:rsid w:val="000D4E86"/>
    <w:rsid w:val="000D5FA9"/>
    <w:rsid w:val="000D63E8"/>
    <w:rsid w:val="000D7A4E"/>
    <w:rsid w:val="000E0472"/>
    <w:rsid w:val="000E36BF"/>
    <w:rsid w:val="000E500A"/>
    <w:rsid w:val="000E6F6C"/>
    <w:rsid w:val="000F02F1"/>
    <w:rsid w:val="000F04B3"/>
    <w:rsid w:val="000F0FE1"/>
    <w:rsid w:val="000F1AAE"/>
    <w:rsid w:val="000F519B"/>
    <w:rsid w:val="000F5B93"/>
    <w:rsid w:val="000F63FD"/>
    <w:rsid w:val="000F654E"/>
    <w:rsid w:val="000F6B8E"/>
    <w:rsid w:val="000F6BAA"/>
    <w:rsid w:val="000F771F"/>
    <w:rsid w:val="000F796D"/>
    <w:rsid w:val="00100EF1"/>
    <w:rsid w:val="00101B4B"/>
    <w:rsid w:val="00101D6D"/>
    <w:rsid w:val="00103379"/>
    <w:rsid w:val="00104057"/>
    <w:rsid w:val="00105507"/>
    <w:rsid w:val="001058B5"/>
    <w:rsid w:val="00106BC6"/>
    <w:rsid w:val="00110972"/>
    <w:rsid w:val="00114900"/>
    <w:rsid w:val="00114CE0"/>
    <w:rsid w:val="00115269"/>
    <w:rsid w:val="00115DDD"/>
    <w:rsid w:val="00116E23"/>
    <w:rsid w:val="001171F0"/>
    <w:rsid w:val="0011731A"/>
    <w:rsid w:val="00117AC3"/>
    <w:rsid w:val="00122750"/>
    <w:rsid w:val="001249AC"/>
    <w:rsid w:val="00127CDE"/>
    <w:rsid w:val="0013119D"/>
    <w:rsid w:val="00134173"/>
    <w:rsid w:val="001358CA"/>
    <w:rsid w:val="00135B6B"/>
    <w:rsid w:val="00135C29"/>
    <w:rsid w:val="001360C0"/>
    <w:rsid w:val="00136AED"/>
    <w:rsid w:val="00142B8A"/>
    <w:rsid w:val="00143DD1"/>
    <w:rsid w:val="001464C1"/>
    <w:rsid w:val="00146B90"/>
    <w:rsid w:val="00146EF3"/>
    <w:rsid w:val="0014790E"/>
    <w:rsid w:val="001518C2"/>
    <w:rsid w:val="001521A0"/>
    <w:rsid w:val="00152825"/>
    <w:rsid w:val="00152F18"/>
    <w:rsid w:val="0015378D"/>
    <w:rsid w:val="00155A8D"/>
    <w:rsid w:val="001575B4"/>
    <w:rsid w:val="00157AAB"/>
    <w:rsid w:val="00160E8A"/>
    <w:rsid w:val="00161740"/>
    <w:rsid w:val="00162D26"/>
    <w:rsid w:val="00164F54"/>
    <w:rsid w:val="00165413"/>
    <w:rsid w:val="00165F32"/>
    <w:rsid w:val="0017026B"/>
    <w:rsid w:val="00170DDE"/>
    <w:rsid w:val="00170FB0"/>
    <w:rsid w:val="00172757"/>
    <w:rsid w:val="00172C79"/>
    <w:rsid w:val="00173A52"/>
    <w:rsid w:val="00175942"/>
    <w:rsid w:val="00180A73"/>
    <w:rsid w:val="00181924"/>
    <w:rsid w:val="001824EA"/>
    <w:rsid w:val="00183156"/>
    <w:rsid w:val="00183661"/>
    <w:rsid w:val="00184465"/>
    <w:rsid w:val="0019261B"/>
    <w:rsid w:val="001956D8"/>
    <w:rsid w:val="0019666A"/>
    <w:rsid w:val="001966B4"/>
    <w:rsid w:val="001973A3"/>
    <w:rsid w:val="00197B84"/>
    <w:rsid w:val="001A1D30"/>
    <w:rsid w:val="001A291B"/>
    <w:rsid w:val="001A2D46"/>
    <w:rsid w:val="001A3E78"/>
    <w:rsid w:val="001A6C18"/>
    <w:rsid w:val="001A6C52"/>
    <w:rsid w:val="001B039B"/>
    <w:rsid w:val="001B0A04"/>
    <w:rsid w:val="001B35AF"/>
    <w:rsid w:val="001B69EF"/>
    <w:rsid w:val="001B72A1"/>
    <w:rsid w:val="001C39FC"/>
    <w:rsid w:val="001C4023"/>
    <w:rsid w:val="001C5227"/>
    <w:rsid w:val="001C555E"/>
    <w:rsid w:val="001C6DCB"/>
    <w:rsid w:val="001D3277"/>
    <w:rsid w:val="001D4802"/>
    <w:rsid w:val="001D5022"/>
    <w:rsid w:val="001D5B6E"/>
    <w:rsid w:val="001E2233"/>
    <w:rsid w:val="001E6D99"/>
    <w:rsid w:val="001E6DE4"/>
    <w:rsid w:val="001F1D9C"/>
    <w:rsid w:val="001F44FA"/>
    <w:rsid w:val="001F4E6C"/>
    <w:rsid w:val="002001E2"/>
    <w:rsid w:val="0020052C"/>
    <w:rsid w:val="00202B39"/>
    <w:rsid w:val="00203DC3"/>
    <w:rsid w:val="00204ED2"/>
    <w:rsid w:val="0020786A"/>
    <w:rsid w:val="0021236A"/>
    <w:rsid w:val="00212D9F"/>
    <w:rsid w:val="002146ED"/>
    <w:rsid w:val="00214BD5"/>
    <w:rsid w:val="0021516F"/>
    <w:rsid w:val="00216E7E"/>
    <w:rsid w:val="002203EF"/>
    <w:rsid w:val="002205CD"/>
    <w:rsid w:val="00221310"/>
    <w:rsid w:val="00221F4A"/>
    <w:rsid w:val="0022499D"/>
    <w:rsid w:val="00227F54"/>
    <w:rsid w:val="002306D0"/>
    <w:rsid w:val="00232F7C"/>
    <w:rsid w:val="00233B8A"/>
    <w:rsid w:val="00235185"/>
    <w:rsid w:val="002360DF"/>
    <w:rsid w:val="002373BB"/>
    <w:rsid w:val="0023767B"/>
    <w:rsid w:val="00240E07"/>
    <w:rsid w:val="00241675"/>
    <w:rsid w:val="002416FC"/>
    <w:rsid w:val="00241D87"/>
    <w:rsid w:val="00241DA3"/>
    <w:rsid w:val="00242291"/>
    <w:rsid w:val="002427C1"/>
    <w:rsid w:val="00242918"/>
    <w:rsid w:val="00243769"/>
    <w:rsid w:val="00244B9C"/>
    <w:rsid w:val="00245CAB"/>
    <w:rsid w:val="0024637A"/>
    <w:rsid w:val="002503AF"/>
    <w:rsid w:val="002576C2"/>
    <w:rsid w:val="002670F2"/>
    <w:rsid w:val="00270AD0"/>
    <w:rsid w:val="00271B48"/>
    <w:rsid w:val="00273354"/>
    <w:rsid w:val="00273AFA"/>
    <w:rsid w:val="00274FFB"/>
    <w:rsid w:val="002762BF"/>
    <w:rsid w:val="0028006E"/>
    <w:rsid w:val="0028010F"/>
    <w:rsid w:val="00282246"/>
    <w:rsid w:val="00282E58"/>
    <w:rsid w:val="002834A2"/>
    <w:rsid w:val="00285D7D"/>
    <w:rsid w:val="00286CA2"/>
    <w:rsid w:val="00287B26"/>
    <w:rsid w:val="00287D13"/>
    <w:rsid w:val="00291EF1"/>
    <w:rsid w:val="002939AF"/>
    <w:rsid w:val="00297AE6"/>
    <w:rsid w:val="002A02E0"/>
    <w:rsid w:val="002A2881"/>
    <w:rsid w:val="002A294D"/>
    <w:rsid w:val="002A576D"/>
    <w:rsid w:val="002A6E93"/>
    <w:rsid w:val="002A74E8"/>
    <w:rsid w:val="002A772E"/>
    <w:rsid w:val="002B00D0"/>
    <w:rsid w:val="002B0647"/>
    <w:rsid w:val="002B0B05"/>
    <w:rsid w:val="002B0B14"/>
    <w:rsid w:val="002B1D1F"/>
    <w:rsid w:val="002B2586"/>
    <w:rsid w:val="002B34A2"/>
    <w:rsid w:val="002B42D5"/>
    <w:rsid w:val="002B4DA1"/>
    <w:rsid w:val="002B501C"/>
    <w:rsid w:val="002B5703"/>
    <w:rsid w:val="002B5C40"/>
    <w:rsid w:val="002B6982"/>
    <w:rsid w:val="002B7DC2"/>
    <w:rsid w:val="002C013B"/>
    <w:rsid w:val="002C401B"/>
    <w:rsid w:val="002C5BCB"/>
    <w:rsid w:val="002C71FD"/>
    <w:rsid w:val="002C7D3D"/>
    <w:rsid w:val="002D1BB7"/>
    <w:rsid w:val="002D2536"/>
    <w:rsid w:val="002D2BCD"/>
    <w:rsid w:val="002D3630"/>
    <w:rsid w:val="002D4F58"/>
    <w:rsid w:val="002D592B"/>
    <w:rsid w:val="002D5DBF"/>
    <w:rsid w:val="002D7DC4"/>
    <w:rsid w:val="002E20A7"/>
    <w:rsid w:val="002E2AEC"/>
    <w:rsid w:val="002E2B93"/>
    <w:rsid w:val="002E3A8F"/>
    <w:rsid w:val="002E4C46"/>
    <w:rsid w:val="002E56C4"/>
    <w:rsid w:val="002E6727"/>
    <w:rsid w:val="002E7446"/>
    <w:rsid w:val="002F01AB"/>
    <w:rsid w:val="002F1693"/>
    <w:rsid w:val="002F18E1"/>
    <w:rsid w:val="002F4138"/>
    <w:rsid w:val="00300CEA"/>
    <w:rsid w:val="00300EFE"/>
    <w:rsid w:val="0030164B"/>
    <w:rsid w:val="00301A05"/>
    <w:rsid w:val="00301FBF"/>
    <w:rsid w:val="00303209"/>
    <w:rsid w:val="00304F97"/>
    <w:rsid w:val="00306BC3"/>
    <w:rsid w:val="00306E5F"/>
    <w:rsid w:val="00312A9B"/>
    <w:rsid w:val="003138E4"/>
    <w:rsid w:val="003149C2"/>
    <w:rsid w:val="00314B4F"/>
    <w:rsid w:val="003219D2"/>
    <w:rsid w:val="0032226E"/>
    <w:rsid w:val="0032378B"/>
    <w:rsid w:val="003302A2"/>
    <w:rsid w:val="00331CC5"/>
    <w:rsid w:val="0033309E"/>
    <w:rsid w:val="00334683"/>
    <w:rsid w:val="003363E9"/>
    <w:rsid w:val="00337BE3"/>
    <w:rsid w:val="00343984"/>
    <w:rsid w:val="00344DF8"/>
    <w:rsid w:val="00351876"/>
    <w:rsid w:val="00353013"/>
    <w:rsid w:val="00353B74"/>
    <w:rsid w:val="00353DB6"/>
    <w:rsid w:val="0035485E"/>
    <w:rsid w:val="00354C73"/>
    <w:rsid w:val="00356455"/>
    <w:rsid w:val="00356862"/>
    <w:rsid w:val="00356B21"/>
    <w:rsid w:val="0035726E"/>
    <w:rsid w:val="00360F20"/>
    <w:rsid w:val="0036128C"/>
    <w:rsid w:val="00365205"/>
    <w:rsid w:val="00367953"/>
    <w:rsid w:val="0037094D"/>
    <w:rsid w:val="00370C0B"/>
    <w:rsid w:val="0037388E"/>
    <w:rsid w:val="003745F4"/>
    <w:rsid w:val="0037593C"/>
    <w:rsid w:val="00375EAE"/>
    <w:rsid w:val="00376F3D"/>
    <w:rsid w:val="00384986"/>
    <w:rsid w:val="003854F5"/>
    <w:rsid w:val="00386F22"/>
    <w:rsid w:val="003875A8"/>
    <w:rsid w:val="00387A32"/>
    <w:rsid w:val="00391504"/>
    <w:rsid w:val="00392598"/>
    <w:rsid w:val="003939D8"/>
    <w:rsid w:val="00395F48"/>
    <w:rsid w:val="00396A44"/>
    <w:rsid w:val="00397D71"/>
    <w:rsid w:val="003A1207"/>
    <w:rsid w:val="003A5212"/>
    <w:rsid w:val="003B02A8"/>
    <w:rsid w:val="003B1BE0"/>
    <w:rsid w:val="003B35EC"/>
    <w:rsid w:val="003B3F71"/>
    <w:rsid w:val="003B4FAE"/>
    <w:rsid w:val="003B55CE"/>
    <w:rsid w:val="003B6654"/>
    <w:rsid w:val="003B70B3"/>
    <w:rsid w:val="003C0216"/>
    <w:rsid w:val="003C0327"/>
    <w:rsid w:val="003C4350"/>
    <w:rsid w:val="003C51A5"/>
    <w:rsid w:val="003C70C1"/>
    <w:rsid w:val="003C7180"/>
    <w:rsid w:val="003D17B9"/>
    <w:rsid w:val="003D1B46"/>
    <w:rsid w:val="003D1DEB"/>
    <w:rsid w:val="003D2BEB"/>
    <w:rsid w:val="003D356F"/>
    <w:rsid w:val="003D4699"/>
    <w:rsid w:val="003D55EF"/>
    <w:rsid w:val="003D5894"/>
    <w:rsid w:val="003D624C"/>
    <w:rsid w:val="003D6EAA"/>
    <w:rsid w:val="003E151D"/>
    <w:rsid w:val="003E3BAC"/>
    <w:rsid w:val="003E41BB"/>
    <w:rsid w:val="003E43F2"/>
    <w:rsid w:val="003F2775"/>
    <w:rsid w:val="003F3E2B"/>
    <w:rsid w:val="003F465C"/>
    <w:rsid w:val="003F4998"/>
    <w:rsid w:val="003F4C62"/>
    <w:rsid w:val="003F5D65"/>
    <w:rsid w:val="003F5F85"/>
    <w:rsid w:val="003F6EDD"/>
    <w:rsid w:val="003F7C47"/>
    <w:rsid w:val="004016A8"/>
    <w:rsid w:val="00401937"/>
    <w:rsid w:val="00401D06"/>
    <w:rsid w:val="004052AE"/>
    <w:rsid w:val="004069CA"/>
    <w:rsid w:val="004102D4"/>
    <w:rsid w:val="00411F7A"/>
    <w:rsid w:val="00413B67"/>
    <w:rsid w:val="004143B6"/>
    <w:rsid w:val="00414A2D"/>
    <w:rsid w:val="00414AE6"/>
    <w:rsid w:val="00414BEE"/>
    <w:rsid w:val="00414C72"/>
    <w:rsid w:val="00414DD7"/>
    <w:rsid w:val="0041574B"/>
    <w:rsid w:val="00416C5B"/>
    <w:rsid w:val="00420964"/>
    <w:rsid w:val="00423BFF"/>
    <w:rsid w:val="00426F77"/>
    <w:rsid w:val="004271EA"/>
    <w:rsid w:val="004278E5"/>
    <w:rsid w:val="00430B0A"/>
    <w:rsid w:val="00432119"/>
    <w:rsid w:val="00433641"/>
    <w:rsid w:val="004370AC"/>
    <w:rsid w:val="004370CE"/>
    <w:rsid w:val="0044016B"/>
    <w:rsid w:val="004446AE"/>
    <w:rsid w:val="00444D47"/>
    <w:rsid w:val="00445FED"/>
    <w:rsid w:val="00447148"/>
    <w:rsid w:val="0045668A"/>
    <w:rsid w:val="00457A89"/>
    <w:rsid w:val="00463F2F"/>
    <w:rsid w:val="004651FB"/>
    <w:rsid w:val="00466C38"/>
    <w:rsid w:val="0046724C"/>
    <w:rsid w:val="00467EF7"/>
    <w:rsid w:val="00471D20"/>
    <w:rsid w:val="00473159"/>
    <w:rsid w:val="00473BB4"/>
    <w:rsid w:val="00473C1A"/>
    <w:rsid w:val="00476A13"/>
    <w:rsid w:val="00480232"/>
    <w:rsid w:val="004831D0"/>
    <w:rsid w:val="00483E7B"/>
    <w:rsid w:val="0048584F"/>
    <w:rsid w:val="00487381"/>
    <w:rsid w:val="004874CF"/>
    <w:rsid w:val="00487BBE"/>
    <w:rsid w:val="00487FB7"/>
    <w:rsid w:val="004905FB"/>
    <w:rsid w:val="00490853"/>
    <w:rsid w:val="00490FDB"/>
    <w:rsid w:val="00495374"/>
    <w:rsid w:val="00496E63"/>
    <w:rsid w:val="004A0B0D"/>
    <w:rsid w:val="004A0FC7"/>
    <w:rsid w:val="004A2BF9"/>
    <w:rsid w:val="004A2CA4"/>
    <w:rsid w:val="004A3D5D"/>
    <w:rsid w:val="004A4614"/>
    <w:rsid w:val="004A5310"/>
    <w:rsid w:val="004A5493"/>
    <w:rsid w:val="004B0CB4"/>
    <w:rsid w:val="004B18AD"/>
    <w:rsid w:val="004B1CCB"/>
    <w:rsid w:val="004B1CED"/>
    <w:rsid w:val="004B21B2"/>
    <w:rsid w:val="004C0054"/>
    <w:rsid w:val="004C1574"/>
    <w:rsid w:val="004C2235"/>
    <w:rsid w:val="004C4F24"/>
    <w:rsid w:val="004C60E4"/>
    <w:rsid w:val="004C6C05"/>
    <w:rsid w:val="004C73EF"/>
    <w:rsid w:val="004D168A"/>
    <w:rsid w:val="004D1AF5"/>
    <w:rsid w:val="004D21F8"/>
    <w:rsid w:val="004D3766"/>
    <w:rsid w:val="004D5047"/>
    <w:rsid w:val="004D5D4A"/>
    <w:rsid w:val="004D638F"/>
    <w:rsid w:val="004D7215"/>
    <w:rsid w:val="004E0AA4"/>
    <w:rsid w:val="004E0FFD"/>
    <w:rsid w:val="004E2DB3"/>
    <w:rsid w:val="004E45EB"/>
    <w:rsid w:val="004E6076"/>
    <w:rsid w:val="004E67B3"/>
    <w:rsid w:val="004E70EF"/>
    <w:rsid w:val="004E7C83"/>
    <w:rsid w:val="004F486C"/>
    <w:rsid w:val="004F63CF"/>
    <w:rsid w:val="004F6B62"/>
    <w:rsid w:val="004F7049"/>
    <w:rsid w:val="004F72BB"/>
    <w:rsid w:val="004F72D4"/>
    <w:rsid w:val="0050393C"/>
    <w:rsid w:val="005048FC"/>
    <w:rsid w:val="0051219F"/>
    <w:rsid w:val="00512B86"/>
    <w:rsid w:val="00513195"/>
    <w:rsid w:val="00513D73"/>
    <w:rsid w:val="005145B1"/>
    <w:rsid w:val="00515B62"/>
    <w:rsid w:val="00521323"/>
    <w:rsid w:val="005223E0"/>
    <w:rsid w:val="005244A9"/>
    <w:rsid w:val="005248CA"/>
    <w:rsid w:val="00527F01"/>
    <w:rsid w:val="00530DC8"/>
    <w:rsid w:val="00530F74"/>
    <w:rsid w:val="00534776"/>
    <w:rsid w:val="005373C9"/>
    <w:rsid w:val="0054280B"/>
    <w:rsid w:val="0054289D"/>
    <w:rsid w:val="0054500A"/>
    <w:rsid w:val="0054516F"/>
    <w:rsid w:val="0054714D"/>
    <w:rsid w:val="00550B79"/>
    <w:rsid w:val="005515EF"/>
    <w:rsid w:val="00552D44"/>
    <w:rsid w:val="00553155"/>
    <w:rsid w:val="00553EB2"/>
    <w:rsid w:val="00554886"/>
    <w:rsid w:val="00555D31"/>
    <w:rsid w:val="00556631"/>
    <w:rsid w:val="00556CBC"/>
    <w:rsid w:val="00560D56"/>
    <w:rsid w:val="00562AFD"/>
    <w:rsid w:val="005634EA"/>
    <w:rsid w:val="00563F3F"/>
    <w:rsid w:val="0056453E"/>
    <w:rsid w:val="0056469D"/>
    <w:rsid w:val="00565A82"/>
    <w:rsid w:val="00567837"/>
    <w:rsid w:val="00571A84"/>
    <w:rsid w:val="00574641"/>
    <w:rsid w:val="00576733"/>
    <w:rsid w:val="005810C9"/>
    <w:rsid w:val="00581C9F"/>
    <w:rsid w:val="005833C1"/>
    <w:rsid w:val="005861DD"/>
    <w:rsid w:val="005867B8"/>
    <w:rsid w:val="00586A5E"/>
    <w:rsid w:val="00587CEE"/>
    <w:rsid w:val="00590C62"/>
    <w:rsid w:val="00590CF5"/>
    <w:rsid w:val="00595361"/>
    <w:rsid w:val="005A1D24"/>
    <w:rsid w:val="005A1E3E"/>
    <w:rsid w:val="005A20F2"/>
    <w:rsid w:val="005A2269"/>
    <w:rsid w:val="005A454A"/>
    <w:rsid w:val="005A4E7F"/>
    <w:rsid w:val="005A518E"/>
    <w:rsid w:val="005A635B"/>
    <w:rsid w:val="005A64C7"/>
    <w:rsid w:val="005A66E2"/>
    <w:rsid w:val="005A693C"/>
    <w:rsid w:val="005A6B3B"/>
    <w:rsid w:val="005B0601"/>
    <w:rsid w:val="005B487F"/>
    <w:rsid w:val="005B57FE"/>
    <w:rsid w:val="005B7726"/>
    <w:rsid w:val="005B7A64"/>
    <w:rsid w:val="005C0CC4"/>
    <w:rsid w:val="005C3532"/>
    <w:rsid w:val="005C62C6"/>
    <w:rsid w:val="005C7387"/>
    <w:rsid w:val="005D0D2C"/>
    <w:rsid w:val="005D3056"/>
    <w:rsid w:val="005D4B77"/>
    <w:rsid w:val="005D5245"/>
    <w:rsid w:val="005D658E"/>
    <w:rsid w:val="005D7AE4"/>
    <w:rsid w:val="005D7DC0"/>
    <w:rsid w:val="005E02D8"/>
    <w:rsid w:val="005E04BF"/>
    <w:rsid w:val="005E29DA"/>
    <w:rsid w:val="005E3752"/>
    <w:rsid w:val="005E47C2"/>
    <w:rsid w:val="005E4E25"/>
    <w:rsid w:val="005E7634"/>
    <w:rsid w:val="005F4D4F"/>
    <w:rsid w:val="005F5203"/>
    <w:rsid w:val="005F62E2"/>
    <w:rsid w:val="00600843"/>
    <w:rsid w:val="00602FCA"/>
    <w:rsid w:val="00606A72"/>
    <w:rsid w:val="006123A4"/>
    <w:rsid w:val="00613530"/>
    <w:rsid w:val="00614136"/>
    <w:rsid w:val="006149C0"/>
    <w:rsid w:val="00614AAA"/>
    <w:rsid w:val="00615383"/>
    <w:rsid w:val="00616FD3"/>
    <w:rsid w:val="00621592"/>
    <w:rsid w:val="0062186C"/>
    <w:rsid w:val="00623F26"/>
    <w:rsid w:val="006261D8"/>
    <w:rsid w:val="0063077B"/>
    <w:rsid w:val="006310BB"/>
    <w:rsid w:val="006331F5"/>
    <w:rsid w:val="00633C66"/>
    <w:rsid w:val="00635601"/>
    <w:rsid w:val="00635966"/>
    <w:rsid w:val="00636954"/>
    <w:rsid w:val="00642088"/>
    <w:rsid w:val="0064527B"/>
    <w:rsid w:val="00645386"/>
    <w:rsid w:val="00645EA4"/>
    <w:rsid w:val="006469B6"/>
    <w:rsid w:val="0064722C"/>
    <w:rsid w:val="006517AB"/>
    <w:rsid w:val="00653647"/>
    <w:rsid w:val="00654899"/>
    <w:rsid w:val="0066126C"/>
    <w:rsid w:val="00661D45"/>
    <w:rsid w:val="00665D7E"/>
    <w:rsid w:val="00666216"/>
    <w:rsid w:val="006673B3"/>
    <w:rsid w:val="00670084"/>
    <w:rsid w:val="00670693"/>
    <w:rsid w:val="0067192C"/>
    <w:rsid w:val="006739FE"/>
    <w:rsid w:val="0067652E"/>
    <w:rsid w:val="00677816"/>
    <w:rsid w:val="00677F62"/>
    <w:rsid w:val="00680587"/>
    <w:rsid w:val="006813A5"/>
    <w:rsid w:val="006839D8"/>
    <w:rsid w:val="00683E68"/>
    <w:rsid w:val="00685754"/>
    <w:rsid w:val="0069390E"/>
    <w:rsid w:val="0069408B"/>
    <w:rsid w:val="00696193"/>
    <w:rsid w:val="00696272"/>
    <w:rsid w:val="006978BF"/>
    <w:rsid w:val="00697D1E"/>
    <w:rsid w:val="006A047C"/>
    <w:rsid w:val="006A3ADD"/>
    <w:rsid w:val="006A529D"/>
    <w:rsid w:val="006A6115"/>
    <w:rsid w:val="006B51B4"/>
    <w:rsid w:val="006B5DA3"/>
    <w:rsid w:val="006C036A"/>
    <w:rsid w:val="006C2659"/>
    <w:rsid w:val="006C3308"/>
    <w:rsid w:val="006C42FE"/>
    <w:rsid w:val="006C53B5"/>
    <w:rsid w:val="006C67BA"/>
    <w:rsid w:val="006C7269"/>
    <w:rsid w:val="006C75FB"/>
    <w:rsid w:val="006D0001"/>
    <w:rsid w:val="006D0942"/>
    <w:rsid w:val="006D1AE3"/>
    <w:rsid w:val="006D370C"/>
    <w:rsid w:val="006D5BFA"/>
    <w:rsid w:val="006D6D4B"/>
    <w:rsid w:val="006D7BA7"/>
    <w:rsid w:val="006E01C7"/>
    <w:rsid w:val="006E3BCC"/>
    <w:rsid w:val="006E5265"/>
    <w:rsid w:val="006E646D"/>
    <w:rsid w:val="006E6A64"/>
    <w:rsid w:val="006E6F76"/>
    <w:rsid w:val="006E7DC3"/>
    <w:rsid w:val="006F07BC"/>
    <w:rsid w:val="006F0E91"/>
    <w:rsid w:val="006F1A17"/>
    <w:rsid w:val="006F2249"/>
    <w:rsid w:val="006F3C65"/>
    <w:rsid w:val="006F4E56"/>
    <w:rsid w:val="006F4F9B"/>
    <w:rsid w:val="006F5253"/>
    <w:rsid w:val="006F5714"/>
    <w:rsid w:val="006F6E73"/>
    <w:rsid w:val="006F7AE4"/>
    <w:rsid w:val="00700619"/>
    <w:rsid w:val="007025E3"/>
    <w:rsid w:val="0070279F"/>
    <w:rsid w:val="007031CF"/>
    <w:rsid w:val="00705450"/>
    <w:rsid w:val="00705F9A"/>
    <w:rsid w:val="00706FB3"/>
    <w:rsid w:val="007101F5"/>
    <w:rsid w:val="00711F3D"/>
    <w:rsid w:val="00712643"/>
    <w:rsid w:val="00715015"/>
    <w:rsid w:val="007171D3"/>
    <w:rsid w:val="00723334"/>
    <w:rsid w:val="00723E5B"/>
    <w:rsid w:val="007301AF"/>
    <w:rsid w:val="00730AB9"/>
    <w:rsid w:val="00734974"/>
    <w:rsid w:val="00737F34"/>
    <w:rsid w:val="00740051"/>
    <w:rsid w:val="00740253"/>
    <w:rsid w:val="00740EE9"/>
    <w:rsid w:val="00741816"/>
    <w:rsid w:val="007426AF"/>
    <w:rsid w:val="00744829"/>
    <w:rsid w:val="00744A9D"/>
    <w:rsid w:val="007465CD"/>
    <w:rsid w:val="00746E62"/>
    <w:rsid w:val="007477A5"/>
    <w:rsid w:val="007479B6"/>
    <w:rsid w:val="007506DA"/>
    <w:rsid w:val="00752EF1"/>
    <w:rsid w:val="007538AD"/>
    <w:rsid w:val="00753E1B"/>
    <w:rsid w:val="007551F1"/>
    <w:rsid w:val="00755566"/>
    <w:rsid w:val="00757ED6"/>
    <w:rsid w:val="00757FDE"/>
    <w:rsid w:val="0076008C"/>
    <w:rsid w:val="0076116F"/>
    <w:rsid w:val="007618FD"/>
    <w:rsid w:val="00763A2E"/>
    <w:rsid w:val="007676CB"/>
    <w:rsid w:val="00776EDD"/>
    <w:rsid w:val="00777160"/>
    <w:rsid w:val="00777A38"/>
    <w:rsid w:val="00777C6E"/>
    <w:rsid w:val="00781261"/>
    <w:rsid w:val="00781F50"/>
    <w:rsid w:val="007835BD"/>
    <w:rsid w:val="0078418A"/>
    <w:rsid w:val="007843D5"/>
    <w:rsid w:val="00785783"/>
    <w:rsid w:val="00785A41"/>
    <w:rsid w:val="00787CA7"/>
    <w:rsid w:val="00790AAC"/>
    <w:rsid w:val="00791A67"/>
    <w:rsid w:val="007932BF"/>
    <w:rsid w:val="007935F1"/>
    <w:rsid w:val="00795644"/>
    <w:rsid w:val="00795652"/>
    <w:rsid w:val="00797F8B"/>
    <w:rsid w:val="007A1119"/>
    <w:rsid w:val="007A17F0"/>
    <w:rsid w:val="007A1FF3"/>
    <w:rsid w:val="007A4293"/>
    <w:rsid w:val="007A673B"/>
    <w:rsid w:val="007A73E7"/>
    <w:rsid w:val="007A7811"/>
    <w:rsid w:val="007A79C6"/>
    <w:rsid w:val="007A7C72"/>
    <w:rsid w:val="007B3CA9"/>
    <w:rsid w:val="007C2129"/>
    <w:rsid w:val="007C301D"/>
    <w:rsid w:val="007C4FB8"/>
    <w:rsid w:val="007C7AC5"/>
    <w:rsid w:val="007D028D"/>
    <w:rsid w:val="007D2FA5"/>
    <w:rsid w:val="007D3ADA"/>
    <w:rsid w:val="007D6BCA"/>
    <w:rsid w:val="007D7A72"/>
    <w:rsid w:val="007E03C1"/>
    <w:rsid w:val="007E4916"/>
    <w:rsid w:val="007E5BA7"/>
    <w:rsid w:val="007F287F"/>
    <w:rsid w:val="007F2946"/>
    <w:rsid w:val="007F353E"/>
    <w:rsid w:val="007F4085"/>
    <w:rsid w:val="007F49A9"/>
    <w:rsid w:val="007F7BAA"/>
    <w:rsid w:val="008006D1"/>
    <w:rsid w:val="00800D71"/>
    <w:rsid w:val="00802B44"/>
    <w:rsid w:val="00803D46"/>
    <w:rsid w:val="00806C59"/>
    <w:rsid w:val="0081264F"/>
    <w:rsid w:val="008139D0"/>
    <w:rsid w:val="00814339"/>
    <w:rsid w:val="00814C69"/>
    <w:rsid w:val="00815125"/>
    <w:rsid w:val="00815247"/>
    <w:rsid w:val="008167BD"/>
    <w:rsid w:val="008201C8"/>
    <w:rsid w:val="0082171E"/>
    <w:rsid w:val="00822A5E"/>
    <w:rsid w:val="008257E8"/>
    <w:rsid w:val="0082721C"/>
    <w:rsid w:val="00831075"/>
    <w:rsid w:val="00832AB6"/>
    <w:rsid w:val="00833869"/>
    <w:rsid w:val="00834705"/>
    <w:rsid w:val="00840156"/>
    <w:rsid w:val="00840759"/>
    <w:rsid w:val="0084198E"/>
    <w:rsid w:val="00843056"/>
    <w:rsid w:val="00851A43"/>
    <w:rsid w:val="0085251B"/>
    <w:rsid w:val="00852D78"/>
    <w:rsid w:val="00855D48"/>
    <w:rsid w:val="00857E6D"/>
    <w:rsid w:val="00861AED"/>
    <w:rsid w:val="00863E10"/>
    <w:rsid w:val="008650E6"/>
    <w:rsid w:val="00867329"/>
    <w:rsid w:val="00873324"/>
    <w:rsid w:val="00873738"/>
    <w:rsid w:val="008756F5"/>
    <w:rsid w:val="00876500"/>
    <w:rsid w:val="00876E7A"/>
    <w:rsid w:val="00880446"/>
    <w:rsid w:val="008829CF"/>
    <w:rsid w:val="008848AC"/>
    <w:rsid w:val="008900D0"/>
    <w:rsid w:val="00894743"/>
    <w:rsid w:val="008948A2"/>
    <w:rsid w:val="008950EF"/>
    <w:rsid w:val="008952F0"/>
    <w:rsid w:val="00895B66"/>
    <w:rsid w:val="00897685"/>
    <w:rsid w:val="008A060E"/>
    <w:rsid w:val="008A07C1"/>
    <w:rsid w:val="008A13FA"/>
    <w:rsid w:val="008A22D0"/>
    <w:rsid w:val="008A2CB8"/>
    <w:rsid w:val="008A2F2D"/>
    <w:rsid w:val="008A3595"/>
    <w:rsid w:val="008A4BDC"/>
    <w:rsid w:val="008A5894"/>
    <w:rsid w:val="008A703C"/>
    <w:rsid w:val="008A7935"/>
    <w:rsid w:val="008B0417"/>
    <w:rsid w:val="008B24D5"/>
    <w:rsid w:val="008B3D1D"/>
    <w:rsid w:val="008B5BA5"/>
    <w:rsid w:val="008B7AAF"/>
    <w:rsid w:val="008C2FBC"/>
    <w:rsid w:val="008C5014"/>
    <w:rsid w:val="008C770E"/>
    <w:rsid w:val="008D1E70"/>
    <w:rsid w:val="008D41E1"/>
    <w:rsid w:val="008D583E"/>
    <w:rsid w:val="008D59FD"/>
    <w:rsid w:val="008D5F40"/>
    <w:rsid w:val="008D6F5F"/>
    <w:rsid w:val="008E077D"/>
    <w:rsid w:val="008E4B58"/>
    <w:rsid w:val="008E52A9"/>
    <w:rsid w:val="008E67B6"/>
    <w:rsid w:val="008E7B0C"/>
    <w:rsid w:val="008F2AED"/>
    <w:rsid w:val="008F2B0D"/>
    <w:rsid w:val="008F543E"/>
    <w:rsid w:val="008F775E"/>
    <w:rsid w:val="0090020E"/>
    <w:rsid w:val="009006EA"/>
    <w:rsid w:val="00901E69"/>
    <w:rsid w:val="00902637"/>
    <w:rsid w:val="00903738"/>
    <w:rsid w:val="00911C43"/>
    <w:rsid w:val="009131A4"/>
    <w:rsid w:val="00916559"/>
    <w:rsid w:val="0091686D"/>
    <w:rsid w:val="00921FD0"/>
    <w:rsid w:val="00924085"/>
    <w:rsid w:val="0092542A"/>
    <w:rsid w:val="009278F7"/>
    <w:rsid w:val="009279EF"/>
    <w:rsid w:val="0093443B"/>
    <w:rsid w:val="00934B88"/>
    <w:rsid w:val="009351F9"/>
    <w:rsid w:val="00935A0A"/>
    <w:rsid w:val="00935E21"/>
    <w:rsid w:val="00935E4D"/>
    <w:rsid w:val="0093619F"/>
    <w:rsid w:val="00936549"/>
    <w:rsid w:val="0093682E"/>
    <w:rsid w:val="00936B96"/>
    <w:rsid w:val="00940D0B"/>
    <w:rsid w:val="0094201D"/>
    <w:rsid w:val="00943509"/>
    <w:rsid w:val="009436FA"/>
    <w:rsid w:val="00943994"/>
    <w:rsid w:val="0094475C"/>
    <w:rsid w:val="00945172"/>
    <w:rsid w:val="00945296"/>
    <w:rsid w:val="009452FF"/>
    <w:rsid w:val="0094541D"/>
    <w:rsid w:val="00947792"/>
    <w:rsid w:val="00950EBB"/>
    <w:rsid w:val="00951029"/>
    <w:rsid w:val="009518B9"/>
    <w:rsid w:val="0095199E"/>
    <w:rsid w:val="00951EC0"/>
    <w:rsid w:val="00952AD1"/>
    <w:rsid w:val="00952C89"/>
    <w:rsid w:val="00954938"/>
    <w:rsid w:val="00957137"/>
    <w:rsid w:val="00960AFC"/>
    <w:rsid w:val="00961C63"/>
    <w:rsid w:val="0096227F"/>
    <w:rsid w:val="00962333"/>
    <w:rsid w:val="009658F5"/>
    <w:rsid w:val="00966EBE"/>
    <w:rsid w:val="009739F4"/>
    <w:rsid w:val="00974A60"/>
    <w:rsid w:val="00975BC1"/>
    <w:rsid w:val="00975CB5"/>
    <w:rsid w:val="00976075"/>
    <w:rsid w:val="009766BC"/>
    <w:rsid w:val="00977079"/>
    <w:rsid w:val="0097780E"/>
    <w:rsid w:val="009814C1"/>
    <w:rsid w:val="009837DD"/>
    <w:rsid w:val="009850DB"/>
    <w:rsid w:val="00985D9D"/>
    <w:rsid w:val="00986384"/>
    <w:rsid w:val="009902CD"/>
    <w:rsid w:val="00990F97"/>
    <w:rsid w:val="0099193F"/>
    <w:rsid w:val="00995C19"/>
    <w:rsid w:val="00996746"/>
    <w:rsid w:val="0099674C"/>
    <w:rsid w:val="00997270"/>
    <w:rsid w:val="009A5F1B"/>
    <w:rsid w:val="009A7009"/>
    <w:rsid w:val="009B1932"/>
    <w:rsid w:val="009B4738"/>
    <w:rsid w:val="009B528E"/>
    <w:rsid w:val="009B53A4"/>
    <w:rsid w:val="009B6616"/>
    <w:rsid w:val="009B77CB"/>
    <w:rsid w:val="009C07FD"/>
    <w:rsid w:val="009C14E5"/>
    <w:rsid w:val="009C1EC8"/>
    <w:rsid w:val="009C2390"/>
    <w:rsid w:val="009C3C12"/>
    <w:rsid w:val="009C5675"/>
    <w:rsid w:val="009C6876"/>
    <w:rsid w:val="009C7300"/>
    <w:rsid w:val="009D08AF"/>
    <w:rsid w:val="009D1481"/>
    <w:rsid w:val="009D186C"/>
    <w:rsid w:val="009D536A"/>
    <w:rsid w:val="009E3501"/>
    <w:rsid w:val="009E372B"/>
    <w:rsid w:val="009E3BFE"/>
    <w:rsid w:val="009E5663"/>
    <w:rsid w:val="009E7419"/>
    <w:rsid w:val="009F10D7"/>
    <w:rsid w:val="009F15D2"/>
    <w:rsid w:val="009F28DB"/>
    <w:rsid w:val="009F6D4D"/>
    <w:rsid w:val="009F6EC7"/>
    <w:rsid w:val="009F76AF"/>
    <w:rsid w:val="00A01B66"/>
    <w:rsid w:val="00A02165"/>
    <w:rsid w:val="00A030DE"/>
    <w:rsid w:val="00A0340F"/>
    <w:rsid w:val="00A03F30"/>
    <w:rsid w:val="00A04266"/>
    <w:rsid w:val="00A068B0"/>
    <w:rsid w:val="00A06B64"/>
    <w:rsid w:val="00A10981"/>
    <w:rsid w:val="00A1279F"/>
    <w:rsid w:val="00A168DC"/>
    <w:rsid w:val="00A17C75"/>
    <w:rsid w:val="00A223F4"/>
    <w:rsid w:val="00A24B0A"/>
    <w:rsid w:val="00A2537F"/>
    <w:rsid w:val="00A25B46"/>
    <w:rsid w:val="00A27144"/>
    <w:rsid w:val="00A3092C"/>
    <w:rsid w:val="00A31453"/>
    <w:rsid w:val="00A32845"/>
    <w:rsid w:val="00A3478E"/>
    <w:rsid w:val="00A37C0B"/>
    <w:rsid w:val="00A51EAA"/>
    <w:rsid w:val="00A532D2"/>
    <w:rsid w:val="00A54702"/>
    <w:rsid w:val="00A56833"/>
    <w:rsid w:val="00A610E9"/>
    <w:rsid w:val="00A6487C"/>
    <w:rsid w:val="00A656B7"/>
    <w:rsid w:val="00A658DC"/>
    <w:rsid w:val="00A65A0D"/>
    <w:rsid w:val="00A65CA4"/>
    <w:rsid w:val="00A65FD3"/>
    <w:rsid w:val="00A71B5D"/>
    <w:rsid w:val="00A72C50"/>
    <w:rsid w:val="00A8014E"/>
    <w:rsid w:val="00A80A81"/>
    <w:rsid w:val="00A80E46"/>
    <w:rsid w:val="00A81E8A"/>
    <w:rsid w:val="00A82BEB"/>
    <w:rsid w:val="00A82D33"/>
    <w:rsid w:val="00A83DD9"/>
    <w:rsid w:val="00A859D4"/>
    <w:rsid w:val="00A85D21"/>
    <w:rsid w:val="00A87D01"/>
    <w:rsid w:val="00A90E5D"/>
    <w:rsid w:val="00A90EC2"/>
    <w:rsid w:val="00A9105A"/>
    <w:rsid w:val="00A9292F"/>
    <w:rsid w:val="00A93B07"/>
    <w:rsid w:val="00A956AE"/>
    <w:rsid w:val="00A96A26"/>
    <w:rsid w:val="00AA0574"/>
    <w:rsid w:val="00AA0803"/>
    <w:rsid w:val="00AA0E08"/>
    <w:rsid w:val="00AA2404"/>
    <w:rsid w:val="00AA28D8"/>
    <w:rsid w:val="00AA2EE5"/>
    <w:rsid w:val="00AA32CF"/>
    <w:rsid w:val="00AA4C84"/>
    <w:rsid w:val="00AA5219"/>
    <w:rsid w:val="00AA58B0"/>
    <w:rsid w:val="00AA68EC"/>
    <w:rsid w:val="00AB3763"/>
    <w:rsid w:val="00AB3E9A"/>
    <w:rsid w:val="00AB65FB"/>
    <w:rsid w:val="00AB769F"/>
    <w:rsid w:val="00AB7FF9"/>
    <w:rsid w:val="00AC2B3B"/>
    <w:rsid w:val="00AC30CC"/>
    <w:rsid w:val="00AC7EE7"/>
    <w:rsid w:val="00AD422C"/>
    <w:rsid w:val="00AD457C"/>
    <w:rsid w:val="00AD4895"/>
    <w:rsid w:val="00AD4CAA"/>
    <w:rsid w:val="00AD6E31"/>
    <w:rsid w:val="00AD7045"/>
    <w:rsid w:val="00AE0201"/>
    <w:rsid w:val="00AE063E"/>
    <w:rsid w:val="00AE117D"/>
    <w:rsid w:val="00AE2D65"/>
    <w:rsid w:val="00AE2EB9"/>
    <w:rsid w:val="00AE390B"/>
    <w:rsid w:val="00AE5278"/>
    <w:rsid w:val="00AE5340"/>
    <w:rsid w:val="00AE6B9F"/>
    <w:rsid w:val="00AF02D9"/>
    <w:rsid w:val="00AF13D4"/>
    <w:rsid w:val="00AF1E2B"/>
    <w:rsid w:val="00AF462C"/>
    <w:rsid w:val="00AF4A62"/>
    <w:rsid w:val="00AF7006"/>
    <w:rsid w:val="00AF744F"/>
    <w:rsid w:val="00AF7523"/>
    <w:rsid w:val="00B03659"/>
    <w:rsid w:val="00B0458D"/>
    <w:rsid w:val="00B050A5"/>
    <w:rsid w:val="00B051CD"/>
    <w:rsid w:val="00B05625"/>
    <w:rsid w:val="00B0601B"/>
    <w:rsid w:val="00B06CB2"/>
    <w:rsid w:val="00B074E9"/>
    <w:rsid w:val="00B10029"/>
    <w:rsid w:val="00B12FFF"/>
    <w:rsid w:val="00B14EBF"/>
    <w:rsid w:val="00B16982"/>
    <w:rsid w:val="00B16DA5"/>
    <w:rsid w:val="00B17B25"/>
    <w:rsid w:val="00B17C8E"/>
    <w:rsid w:val="00B17F01"/>
    <w:rsid w:val="00B241C2"/>
    <w:rsid w:val="00B267B6"/>
    <w:rsid w:val="00B26953"/>
    <w:rsid w:val="00B26DB5"/>
    <w:rsid w:val="00B30042"/>
    <w:rsid w:val="00B3093C"/>
    <w:rsid w:val="00B3096F"/>
    <w:rsid w:val="00B31E49"/>
    <w:rsid w:val="00B32107"/>
    <w:rsid w:val="00B33E46"/>
    <w:rsid w:val="00B368CF"/>
    <w:rsid w:val="00B3702C"/>
    <w:rsid w:val="00B375A8"/>
    <w:rsid w:val="00B4229A"/>
    <w:rsid w:val="00B435A2"/>
    <w:rsid w:val="00B437E6"/>
    <w:rsid w:val="00B4459E"/>
    <w:rsid w:val="00B448D7"/>
    <w:rsid w:val="00B45140"/>
    <w:rsid w:val="00B45629"/>
    <w:rsid w:val="00B50259"/>
    <w:rsid w:val="00B530C3"/>
    <w:rsid w:val="00B53562"/>
    <w:rsid w:val="00B53915"/>
    <w:rsid w:val="00B55450"/>
    <w:rsid w:val="00B5686C"/>
    <w:rsid w:val="00B56E47"/>
    <w:rsid w:val="00B60A7C"/>
    <w:rsid w:val="00B610DA"/>
    <w:rsid w:val="00B6120C"/>
    <w:rsid w:val="00B61E1C"/>
    <w:rsid w:val="00B63106"/>
    <w:rsid w:val="00B63119"/>
    <w:rsid w:val="00B640A9"/>
    <w:rsid w:val="00B723B7"/>
    <w:rsid w:val="00B737F3"/>
    <w:rsid w:val="00B73E14"/>
    <w:rsid w:val="00B753DD"/>
    <w:rsid w:val="00B7680B"/>
    <w:rsid w:val="00B813E9"/>
    <w:rsid w:val="00B821CD"/>
    <w:rsid w:val="00B82509"/>
    <w:rsid w:val="00B83366"/>
    <w:rsid w:val="00B8437A"/>
    <w:rsid w:val="00B86403"/>
    <w:rsid w:val="00B9169B"/>
    <w:rsid w:val="00B92464"/>
    <w:rsid w:val="00B92B41"/>
    <w:rsid w:val="00B9489C"/>
    <w:rsid w:val="00B96407"/>
    <w:rsid w:val="00B97E80"/>
    <w:rsid w:val="00BA0EDA"/>
    <w:rsid w:val="00BA11CA"/>
    <w:rsid w:val="00BA16F9"/>
    <w:rsid w:val="00BA2CF8"/>
    <w:rsid w:val="00BA3B24"/>
    <w:rsid w:val="00BA41AA"/>
    <w:rsid w:val="00BA5157"/>
    <w:rsid w:val="00BA5A1B"/>
    <w:rsid w:val="00BA6F58"/>
    <w:rsid w:val="00BB00C9"/>
    <w:rsid w:val="00BB2BB6"/>
    <w:rsid w:val="00BB2D0F"/>
    <w:rsid w:val="00BB322E"/>
    <w:rsid w:val="00BB36FD"/>
    <w:rsid w:val="00BB3FA0"/>
    <w:rsid w:val="00BB40F7"/>
    <w:rsid w:val="00BB460E"/>
    <w:rsid w:val="00BB5E41"/>
    <w:rsid w:val="00BB640C"/>
    <w:rsid w:val="00BB6E55"/>
    <w:rsid w:val="00BC0496"/>
    <w:rsid w:val="00BC177D"/>
    <w:rsid w:val="00BC20C2"/>
    <w:rsid w:val="00BC547C"/>
    <w:rsid w:val="00BC5864"/>
    <w:rsid w:val="00BC5CF2"/>
    <w:rsid w:val="00BD02C5"/>
    <w:rsid w:val="00BD0F8E"/>
    <w:rsid w:val="00BD2681"/>
    <w:rsid w:val="00BD47FA"/>
    <w:rsid w:val="00BD5240"/>
    <w:rsid w:val="00BE1039"/>
    <w:rsid w:val="00BE1FAD"/>
    <w:rsid w:val="00BE2848"/>
    <w:rsid w:val="00BE28E1"/>
    <w:rsid w:val="00BE2D5C"/>
    <w:rsid w:val="00BE39AC"/>
    <w:rsid w:val="00BE5414"/>
    <w:rsid w:val="00BE6F24"/>
    <w:rsid w:val="00BF036D"/>
    <w:rsid w:val="00BF075F"/>
    <w:rsid w:val="00BF0F24"/>
    <w:rsid w:val="00BF1B91"/>
    <w:rsid w:val="00BF21B1"/>
    <w:rsid w:val="00BF2518"/>
    <w:rsid w:val="00BF5100"/>
    <w:rsid w:val="00C02189"/>
    <w:rsid w:val="00C05547"/>
    <w:rsid w:val="00C05A6C"/>
    <w:rsid w:val="00C05C38"/>
    <w:rsid w:val="00C066DC"/>
    <w:rsid w:val="00C10F5D"/>
    <w:rsid w:val="00C12992"/>
    <w:rsid w:val="00C15B98"/>
    <w:rsid w:val="00C15C80"/>
    <w:rsid w:val="00C15EC9"/>
    <w:rsid w:val="00C22744"/>
    <w:rsid w:val="00C22BBD"/>
    <w:rsid w:val="00C237F2"/>
    <w:rsid w:val="00C23F0E"/>
    <w:rsid w:val="00C25A92"/>
    <w:rsid w:val="00C25FA5"/>
    <w:rsid w:val="00C26C26"/>
    <w:rsid w:val="00C26E37"/>
    <w:rsid w:val="00C303B4"/>
    <w:rsid w:val="00C30FDB"/>
    <w:rsid w:val="00C326A6"/>
    <w:rsid w:val="00C40986"/>
    <w:rsid w:val="00C4195A"/>
    <w:rsid w:val="00C43B8C"/>
    <w:rsid w:val="00C4662D"/>
    <w:rsid w:val="00C47536"/>
    <w:rsid w:val="00C507E4"/>
    <w:rsid w:val="00C52551"/>
    <w:rsid w:val="00C55FC2"/>
    <w:rsid w:val="00C57252"/>
    <w:rsid w:val="00C621A0"/>
    <w:rsid w:val="00C65A9E"/>
    <w:rsid w:val="00C65EF6"/>
    <w:rsid w:val="00C705B7"/>
    <w:rsid w:val="00C72A75"/>
    <w:rsid w:val="00C75303"/>
    <w:rsid w:val="00C75388"/>
    <w:rsid w:val="00C77C5E"/>
    <w:rsid w:val="00C801FC"/>
    <w:rsid w:val="00C81C7A"/>
    <w:rsid w:val="00C83C9B"/>
    <w:rsid w:val="00C848A0"/>
    <w:rsid w:val="00C87D74"/>
    <w:rsid w:val="00C87DBE"/>
    <w:rsid w:val="00C909EA"/>
    <w:rsid w:val="00C92D0E"/>
    <w:rsid w:val="00C930F4"/>
    <w:rsid w:val="00C93367"/>
    <w:rsid w:val="00C94FB9"/>
    <w:rsid w:val="00C95661"/>
    <w:rsid w:val="00C97170"/>
    <w:rsid w:val="00C973A2"/>
    <w:rsid w:val="00CA5389"/>
    <w:rsid w:val="00CA7199"/>
    <w:rsid w:val="00CB02C5"/>
    <w:rsid w:val="00CB09F8"/>
    <w:rsid w:val="00CB13D7"/>
    <w:rsid w:val="00CB2917"/>
    <w:rsid w:val="00CB35AF"/>
    <w:rsid w:val="00CB3BB9"/>
    <w:rsid w:val="00CB4F5A"/>
    <w:rsid w:val="00CB76C7"/>
    <w:rsid w:val="00CC0965"/>
    <w:rsid w:val="00CC0D61"/>
    <w:rsid w:val="00CC2D35"/>
    <w:rsid w:val="00CC381F"/>
    <w:rsid w:val="00CC4143"/>
    <w:rsid w:val="00CC50D2"/>
    <w:rsid w:val="00CC5BD5"/>
    <w:rsid w:val="00CC6827"/>
    <w:rsid w:val="00CC6F85"/>
    <w:rsid w:val="00CD5DA6"/>
    <w:rsid w:val="00CD646E"/>
    <w:rsid w:val="00CF0354"/>
    <w:rsid w:val="00CF4E6B"/>
    <w:rsid w:val="00CF63A9"/>
    <w:rsid w:val="00CF7B78"/>
    <w:rsid w:val="00D00EBB"/>
    <w:rsid w:val="00D012C3"/>
    <w:rsid w:val="00D01458"/>
    <w:rsid w:val="00D01C1E"/>
    <w:rsid w:val="00D02111"/>
    <w:rsid w:val="00D021F3"/>
    <w:rsid w:val="00D040BB"/>
    <w:rsid w:val="00D05816"/>
    <w:rsid w:val="00D05845"/>
    <w:rsid w:val="00D062D7"/>
    <w:rsid w:val="00D06FA9"/>
    <w:rsid w:val="00D10958"/>
    <w:rsid w:val="00D120C1"/>
    <w:rsid w:val="00D165AF"/>
    <w:rsid w:val="00D16A2C"/>
    <w:rsid w:val="00D17138"/>
    <w:rsid w:val="00D21748"/>
    <w:rsid w:val="00D2192C"/>
    <w:rsid w:val="00D25BC2"/>
    <w:rsid w:val="00D27DC5"/>
    <w:rsid w:val="00D322DB"/>
    <w:rsid w:val="00D3328B"/>
    <w:rsid w:val="00D35DF6"/>
    <w:rsid w:val="00D35F38"/>
    <w:rsid w:val="00D36146"/>
    <w:rsid w:val="00D3630A"/>
    <w:rsid w:val="00D36C3F"/>
    <w:rsid w:val="00D377BD"/>
    <w:rsid w:val="00D37A49"/>
    <w:rsid w:val="00D4157A"/>
    <w:rsid w:val="00D4160D"/>
    <w:rsid w:val="00D420AF"/>
    <w:rsid w:val="00D420E3"/>
    <w:rsid w:val="00D43A57"/>
    <w:rsid w:val="00D44A82"/>
    <w:rsid w:val="00D44D9C"/>
    <w:rsid w:val="00D46C50"/>
    <w:rsid w:val="00D50516"/>
    <w:rsid w:val="00D50628"/>
    <w:rsid w:val="00D51F6F"/>
    <w:rsid w:val="00D54908"/>
    <w:rsid w:val="00D54E67"/>
    <w:rsid w:val="00D54EA0"/>
    <w:rsid w:val="00D55E7D"/>
    <w:rsid w:val="00D5623F"/>
    <w:rsid w:val="00D612E7"/>
    <w:rsid w:val="00D61DC0"/>
    <w:rsid w:val="00D66D04"/>
    <w:rsid w:val="00D70FE9"/>
    <w:rsid w:val="00D72A8F"/>
    <w:rsid w:val="00D7351E"/>
    <w:rsid w:val="00D74320"/>
    <w:rsid w:val="00D754A1"/>
    <w:rsid w:val="00D75BF2"/>
    <w:rsid w:val="00D75D26"/>
    <w:rsid w:val="00D764B8"/>
    <w:rsid w:val="00D76962"/>
    <w:rsid w:val="00D77CCC"/>
    <w:rsid w:val="00D77D55"/>
    <w:rsid w:val="00D77E63"/>
    <w:rsid w:val="00D809D7"/>
    <w:rsid w:val="00D8287F"/>
    <w:rsid w:val="00D863FA"/>
    <w:rsid w:val="00D914F0"/>
    <w:rsid w:val="00D948D3"/>
    <w:rsid w:val="00D94B3A"/>
    <w:rsid w:val="00D961B5"/>
    <w:rsid w:val="00D9639A"/>
    <w:rsid w:val="00DA044F"/>
    <w:rsid w:val="00DA0B98"/>
    <w:rsid w:val="00DA1301"/>
    <w:rsid w:val="00DA13C1"/>
    <w:rsid w:val="00DA275D"/>
    <w:rsid w:val="00DA39A7"/>
    <w:rsid w:val="00DA4A86"/>
    <w:rsid w:val="00DA6CAA"/>
    <w:rsid w:val="00DA6F2C"/>
    <w:rsid w:val="00DA7AAA"/>
    <w:rsid w:val="00DB02E0"/>
    <w:rsid w:val="00DB2D31"/>
    <w:rsid w:val="00DB3819"/>
    <w:rsid w:val="00DB5751"/>
    <w:rsid w:val="00DB71A4"/>
    <w:rsid w:val="00DB7918"/>
    <w:rsid w:val="00DC474E"/>
    <w:rsid w:val="00DC573A"/>
    <w:rsid w:val="00DC6EA6"/>
    <w:rsid w:val="00DD259A"/>
    <w:rsid w:val="00DD27DB"/>
    <w:rsid w:val="00DD495A"/>
    <w:rsid w:val="00DD4B7D"/>
    <w:rsid w:val="00DD711D"/>
    <w:rsid w:val="00DD734C"/>
    <w:rsid w:val="00DE0959"/>
    <w:rsid w:val="00DE1E62"/>
    <w:rsid w:val="00DE36D6"/>
    <w:rsid w:val="00DE39F4"/>
    <w:rsid w:val="00DE6A5A"/>
    <w:rsid w:val="00DF083A"/>
    <w:rsid w:val="00DF140E"/>
    <w:rsid w:val="00DF1807"/>
    <w:rsid w:val="00DF20D4"/>
    <w:rsid w:val="00DF33B1"/>
    <w:rsid w:val="00DF3CB9"/>
    <w:rsid w:val="00DF3DFC"/>
    <w:rsid w:val="00DF4730"/>
    <w:rsid w:val="00DF49D5"/>
    <w:rsid w:val="00DF4F6C"/>
    <w:rsid w:val="00DF51E2"/>
    <w:rsid w:val="00DF72CD"/>
    <w:rsid w:val="00E0332A"/>
    <w:rsid w:val="00E04695"/>
    <w:rsid w:val="00E047D9"/>
    <w:rsid w:val="00E06E0C"/>
    <w:rsid w:val="00E07569"/>
    <w:rsid w:val="00E12FA6"/>
    <w:rsid w:val="00E130B2"/>
    <w:rsid w:val="00E132B4"/>
    <w:rsid w:val="00E136C2"/>
    <w:rsid w:val="00E178C0"/>
    <w:rsid w:val="00E2034B"/>
    <w:rsid w:val="00E21A52"/>
    <w:rsid w:val="00E21DA6"/>
    <w:rsid w:val="00E2346F"/>
    <w:rsid w:val="00E23BC0"/>
    <w:rsid w:val="00E25317"/>
    <w:rsid w:val="00E25DC1"/>
    <w:rsid w:val="00E30B48"/>
    <w:rsid w:val="00E33A25"/>
    <w:rsid w:val="00E33EDC"/>
    <w:rsid w:val="00E340A3"/>
    <w:rsid w:val="00E3549C"/>
    <w:rsid w:val="00E357DD"/>
    <w:rsid w:val="00E366B3"/>
    <w:rsid w:val="00E41197"/>
    <w:rsid w:val="00E4409E"/>
    <w:rsid w:val="00E45E75"/>
    <w:rsid w:val="00E476B9"/>
    <w:rsid w:val="00E47A53"/>
    <w:rsid w:val="00E51E5E"/>
    <w:rsid w:val="00E51ED4"/>
    <w:rsid w:val="00E5230B"/>
    <w:rsid w:val="00E52339"/>
    <w:rsid w:val="00E53039"/>
    <w:rsid w:val="00E53726"/>
    <w:rsid w:val="00E53913"/>
    <w:rsid w:val="00E548FE"/>
    <w:rsid w:val="00E567FE"/>
    <w:rsid w:val="00E576F7"/>
    <w:rsid w:val="00E57C76"/>
    <w:rsid w:val="00E60337"/>
    <w:rsid w:val="00E604C8"/>
    <w:rsid w:val="00E635F6"/>
    <w:rsid w:val="00E63F2A"/>
    <w:rsid w:val="00E64057"/>
    <w:rsid w:val="00E64C1F"/>
    <w:rsid w:val="00E67B9E"/>
    <w:rsid w:val="00E70AD6"/>
    <w:rsid w:val="00E71D9F"/>
    <w:rsid w:val="00E724C3"/>
    <w:rsid w:val="00E72706"/>
    <w:rsid w:val="00E737A9"/>
    <w:rsid w:val="00E73C7B"/>
    <w:rsid w:val="00E741CB"/>
    <w:rsid w:val="00E74E1B"/>
    <w:rsid w:val="00E758B6"/>
    <w:rsid w:val="00E7679A"/>
    <w:rsid w:val="00E7757A"/>
    <w:rsid w:val="00E81993"/>
    <w:rsid w:val="00E81AED"/>
    <w:rsid w:val="00E824E7"/>
    <w:rsid w:val="00E83D24"/>
    <w:rsid w:val="00E83DAD"/>
    <w:rsid w:val="00E866E6"/>
    <w:rsid w:val="00E86B6A"/>
    <w:rsid w:val="00E93C48"/>
    <w:rsid w:val="00E9504C"/>
    <w:rsid w:val="00E95FB4"/>
    <w:rsid w:val="00E964F3"/>
    <w:rsid w:val="00EA049A"/>
    <w:rsid w:val="00EA1312"/>
    <w:rsid w:val="00EA2ECE"/>
    <w:rsid w:val="00EA30EF"/>
    <w:rsid w:val="00EA32FE"/>
    <w:rsid w:val="00EA3F08"/>
    <w:rsid w:val="00EA5DD7"/>
    <w:rsid w:val="00EA6FF1"/>
    <w:rsid w:val="00EA7D24"/>
    <w:rsid w:val="00EA7EB0"/>
    <w:rsid w:val="00EB0389"/>
    <w:rsid w:val="00EB107E"/>
    <w:rsid w:val="00EB1D61"/>
    <w:rsid w:val="00EB4374"/>
    <w:rsid w:val="00EB7852"/>
    <w:rsid w:val="00EB7DCA"/>
    <w:rsid w:val="00EC0B56"/>
    <w:rsid w:val="00EC1242"/>
    <w:rsid w:val="00EC1DAB"/>
    <w:rsid w:val="00EC2995"/>
    <w:rsid w:val="00EC4290"/>
    <w:rsid w:val="00EC441F"/>
    <w:rsid w:val="00ED078C"/>
    <w:rsid w:val="00ED0C86"/>
    <w:rsid w:val="00ED0D22"/>
    <w:rsid w:val="00ED20BE"/>
    <w:rsid w:val="00ED258D"/>
    <w:rsid w:val="00ED2BF5"/>
    <w:rsid w:val="00ED406C"/>
    <w:rsid w:val="00ED59F1"/>
    <w:rsid w:val="00ED7B64"/>
    <w:rsid w:val="00EE1E21"/>
    <w:rsid w:val="00EE5ACE"/>
    <w:rsid w:val="00EF3724"/>
    <w:rsid w:val="00EF3B9B"/>
    <w:rsid w:val="00EF6930"/>
    <w:rsid w:val="00EF6DE3"/>
    <w:rsid w:val="00EF7D02"/>
    <w:rsid w:val="00F000C2"/>
    <w:rsid w:val="00F00FBE"/>
    <w:rsid w:val="00F01F30"/>
    <w:rsid w:val="00F02C1E"/>
    <w:rsid w:val="00F0372A"/>
    <w:rsid w:val="00F04B17"/>
    <w:rsid w:val="00F0666C"/>
    <w:rsid w:val="00F07B41"/>
    <w:rsid w:val="00F07B52"/>
    <w:rsid w:val="00F118AF"/>
    <w:rsid w:val="00F136FC"/>
    <w:rsid w:val="00F13C4C"/>
    <w:rsid w:val="00F13DEF"/>
    <w:rsid w:val="00F144F7"/>
    <w:rsid w:val="00F1487B"/>
    <w:rsid w:val="00F16EA0"/>
    <w:rsid w:val="00F171A1"/>
    <w:rsid w:val="00F205AF"/>
    <w:rsid w:val="00F21DAC"/>
    <w:rsid w:val="00F23058"/>
    <w:rsid w:val="00F236F3"/>
    <w:rsid w:val="00F26145"/>
    <w:rsid w:val="00F26892"/>
    <w:rsid w:val="00F26C59"/>
    <w:rsid w:val="00F27B0D"/>
    <w:rsid w:val="00F30025"/>
    <w:rsid w:val="00F33378"/>
    <w:rsid w:val="00F333F4"/>
    <w:rsid w:val="00F36150"/>
    <w:rsid w:val="00F40E32"/>
    <w:rsid w:val="00F4245A"/>
    <w:rsid w:val="00F42543"/>
    <w:rsid w:val="00F431AB"/>
    <w:rsid w:val="00F445F8"/>
    <w:rsid w:val="00F45314"/>
    <w:rsid w:val="00F469A5"/>
    <w:rsid w:val="00F5239A"/>
    <w:rsid w:val="00F562D2"/>
    <w:rsid w:val="00F5636A"/>
    <w:rsid w:val="00F56BBB"/>
    <w:rsid w:val="00F56F16"/>
    <w:rsid w:val="00F6015A"/>
    <w:rsid w:val="00F6083D"/>
    <w:rsid w:val="00F613BF"/>
    <w:rsid w:val="00F623D6"/>
    <w:rsid w:val="00F63B73"/>
    <w:rsid w:val="00F65DCD"/>
    <w:rsid w:val="00F66AAF"/>
    <w:rsid w:val="00F66D5E"/>
    <w:rsid w:val="00F67384"/>
    <w:rsid w:val="00F70EBF"/>
    <w:rsid w:val="00F7514C"/>
    <w:rsid w:val="00F76EE6"/>
    <w:rsid w:val="00F773E1"/>
    <w:rsid w:val="00F828C3"/>
    <w:rsid w:val="00F82FCF"/>
    <w:rsid w:val="00F84603"/>
    <w:rsid w:val="00F8461D"/>
    <w:rsid w:val="00F84AAD"/>
    <w:rsid w:val="00F86C31"/>
    <w:rsid w:val="00F871DA"/>
    <w:rsid w:val="00F91C94"/>
    <w:rsid w:val="00F935CB"/>
    <w:rsid w:val="00F950EE"/>
    <w:rsid w:val="00F95C7A"/>
    <w:rsid w:val="00F95F13"/>
    <w:rsid w:val="00F963CE"/>
    <w:rsid w:val="00FA1A76"/>
    <w:rsid w:val="00FA3A5E"/>
    <w:rsid w:val="00FA3B5F"/>
    <w:rsid w:val="00FA4A94"/>
    <w:rsid w:val="00FA6E75"/>
    <w:rsid w:val="00FA7799"/>
    <w:rsid w:val="00FB018E"/>
    <w:rsid w:val="00FB0B6B"/>
    <w:rsid w:val="00FB0BFE"/>
    <w:rsid w:val="00FB2330"/>
    <w:rsid w:val="00FB4780"/>
    <w:rsid w:val="00FB4EA7"/>
    <w:rsid w:val="00FB4F29"/>
    <w:rsid w:val="00FB52A4"/>
    <w:rsid w:val="00FB67A1"/>
    <w:rsid w:val="00FB6D23"/>
    <w:rsid w:val="00FB7C9E"/>
    <w:rsid w:val="00FC213F"/>
    <w:rsid w:val="00FC252A"/>
    <w:rsid w:val="00FC28AB"/>
    <w:rsid w:val="00FC3243"/>
    <w:rsid w:val="00FC35FB"/>
    <w:rsid w:val="00FC485E"/>
    <w:rsid w:val="00FC5A99"/>
    <w:rsid w:val="00FC6E8E"/>
    <w:rsid w:val="00FD0316"/>
    <w:rsid w:val="00FD331E"/>
    <w:rsid w:val="00FD465C"/>
    <w:rsid w:val="00FD638C"/>
    <w:rsid w:val="00FD729B"/>
    <w:rsid w:val="00FE026B"/>
    <w:rsid w:val="00FE1D6E"/>
    <w:rsid w:val="00FE23C5"/>
    <w:rsid w:val="00FE274C"/>
    <w:rsid w:val="00FE51EA"/>
    <w:rsid w:val="00FE54D3"/>
    <w:rsid w:val="00FE57DE"/>
    <w:rsid w:val="00FE5ADC"/>
    <w:rsid w:val="00FE6808"/>
    <w:rsid w:val="00FE719E"/>
    <w:rsid w:val="00FF240A"/>
    <w:rsid w:val="00FF27E1"/>
    <w:rsid w:val="00FF5FEF"/>
    <w:rsid w:val="01C570DA"/>
    <w:rsid w:val="021D80E9"/>
    <w:rsid w:val="04454593"/>
    <w:rsid w:val="06A33D8E"/>
    <w:rsid w:val="0733267C"/>
    <w:rsid w:val="08C828CF"/>
    <w:rsid w:val="08E4DD0A"/>
    <w:rsid w:val="0A1D1F83"/>
    <w:rsid w:val="0BBC4846"/>
    <w:rsid w:val="0C40E116"/>
    <w:rsid w:val="0D1C867B"/>
    <w:rsid w:val="0D518F14"/>
    <w:rsid w:val="10112EEE"/>
    <w:rsid w:val="10B29E3C"/>
    <w:rsid w:val="11AD8721"/>
    <w:rsid w:val="125A1543"/>
    <w:rsid w:val="12B54AFC"/>
    <w:rsid w:val="135B4929"/>
    <w:rsid w:val="144C8229"/>
    <w:rsid w:val="14F46FA9"/>
    <w:rsid w:val="1577264E"/>
    <w:rsid w:val="17E1B06C"/>
    <w:rsid w:val="18104185"/>
    <w:rsid w:val="19971330"/>
    <w:rsid w:val="1B85AB93"/>
    <w:rsid w:val="1BD338DD"/>
    <w:rsid w:val="1D86848D"/>
    <w:rsid w:val="1D887C11"/>
    <w:rsid w:val="1DFC544A"/>
    <w:rsid w:val="1E861887"/>
    <w:rsid w:val="1F023F50"/>
    <w:rsid w:val="216AD9B6"/>
    <w:rsid w:val="218DA245"/>
    <w:rsid w:val="21ED5273"/>
    <w:rsid w:val="22DD015E"/>
    <w:rsid w:val="2307CD4C"/>
    <w:rsid w:val="275D8744"/>
    <w:rsid w:val="29445B57"/>
    <w:rsid w:val="295BC5BB"/>
    <w:rsid w:val="2A2A5ADA"/>
    <w:rsid w:val="2B576E6E"/>
    <w:rsid w:val="2BB04AF3"/>
    <w:rsid w:val="2EA96C5B"/>
    <w:rsid w:val="2FD092EB"/>
    <w:rsid w:val="30C9233F"/>
    <w:rsid w:val="331E345A"/>
    <w:rsid w:val="33F0E16A"/>
    <w:rsid w:val="34BD541B"/>
    <w:rsid w:val="35257B31"/>
    <w:rsid w:val="37CC3360"/>
    <w:rsid w:val="38E5121D"/>
    <w:rsid w:val="398C4CF3"/>
    <w:rsid w:val="3C275CBF"/>
    <w:rsid w:val="3D3A7946"/>
    <w:rsid w:val="3D4F9F77"/>
    <w:rsid w:val="4007CF0E"/>
    <w:rsid w:val="404B970D"/>
    <w:rsid w:val="40E44E22"/>
    <w:rsid w:val="4118A52D"/>
    <w:rsid w:val="414D03CA"/>
    <w:rsid w:val="418E531A"/>
    <w:rsid w:val="41B47082"/>
    <w:rsid w:val="426CEA3E"/>
    <w:rsid w:val="4288DFB1"/>
    <w:rsid w:val="432359BB"/>
    <w:rsid w:val="43928B27"/>
    <w:rsid w:val="4463889B"/>
    <w:rsid w:val="44856D08"/>
    <w:rsid w:val="4536522A"/>
    <w:rsid w:val="46688A2A"/>
    <w:rsid w:val="47027183"/>
    <w:rsid w:val="483D8095"/>
    <w:rsid w:val="498E71D6"/>
    <w:rsid w:val="4CB4721F"/>
    <w:rsid w:val="4CF90CF2"/>
    <w:rsid w:val="4D4C9AE4"/>
    <w:rsid w:val="4DD2CBCF"/>
    <w:rsid w:val="4E655ECF"/>
    <w:rsid w:val="4FEB6D53"/>
    <w:rsid w:val="502447F3"/>
    <w:rsid w:val="507C12C9"/>
    <w:rsid w:val="514F9415"/>
    <w:rsid w:val="529BB2A9"/>
    <w:rsid w:val="52BCD27E"/>
    <w:rsid w:val="549C5A06"/>
    <w:rsid w:val="5544F040"/>
    <w:rsid w:val="572056EE"/>
    <w:rsid w:val="5767CEF2"/>
    <w:rsid w:val="57C04FC9"/>
    <w:rsid w:val="589B9DC0"/>
    <w:rsid w:val="58EA8DAA"/>
    <w:rsid w:val="59D50251"/>
    <w:rsid w:val="5A0DFAEF"/>
    <w:rsid w:val="5A9F6FB4"/>
    <w:rsid w:val="5B213EBF"/>
    <w:rsid w:val="5BFBBCAF"/>
    <w:rsid w:val="5DD32552"/>
    <w:rsid w:val="5DD71076"/>
    <w:rsid w:val="5EDC9E7A"/>
    <w:rsid w:val="5F62CE94"/>
    <w:rsid w:val="5FFEFF82"/>
    <w:rsid w:val="61CE05C2"/>
    <w:rsid w:val="62597AD2"/>
    <w:rsid w:val="635EBA98"/>
    <w:rsid w:val="63F54B33"/>
    <w:rsid w:val="64B072EB"/>
    <w:rsid w:val="65F1D1A7"/>
    <w:rsid w:val="663FFDEF"/>
    <w:rsid w:val="66BCBCF1"/>
    <w:rsid w:val="6753F4B8"/>
    <w:rsid w:val="6898A195"/>
    <w:rsid w:val="6A0D8610"/>
    <w:rsid w:val="6A2EA4D8"/>
    <w:rsid w:val="6A9940FB"/>
    <w:rsid w:val="6AB37F23"/>
    <w:rsid w:val="6EC7CED6"/>
    <w:rsid w:val="70824AEE"/>
    <w:rsid w:val="70DD1FB9"/>
    <w:rsid w:val="71350235"/>
    <w:rsid w:val="719BA51C"/>
    <w:rsid w:val="724414F0"/>
    <w:rsid w:val="734EE033"/>
    <w:rsid w:val="75F2464A"/>
    <w:rsid w:val="76322D69"/>
    <w:rsid w:val="77018705"/>
    <w:rsid w:val="77DFBB28"/>
    <w:rsid w:val="79B5A5BD"/>
    <w:rsid w:val="7BDA628D"/>
    <w:rsid w:val="7E54C078"/>
    <w:rsid w:val="7F7D17ED"/>
    <w:rsid w:val="7F9F8F51"/>
    <w:rsid w:val="7FA272C7"/>
    <w:rsid w:val="7FBFB4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B17D4"/>
  <w15:docId w15:val="{36A6D1A9-5463-446A-839A-7176A191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5203"/>
    <w:rPr>
      <w:rFonts w:ascii="Calibri" w:eastAsia="Calibri" w:hAnsi="Calibri" w:cs="Times New Roman"/>
    </w:rPr>
  </w:style>
  <w:style w:type="paragraph" w:styleId="Heading1">
    <w:name w:val="heading 1"/>
    <w:basedOn w:val="Normal"/>
    <w:next w:val="Normal"/>
    <w:link w:val="Heading1Char"/>
    <w:uiPriority w:val="9"/>
    <w:qFormat/>
    <w:rsid w:val="0028010F"/>
    <w:pPr>
      <w:keepNext/>
      <w:keepLines/>
      <w:spacing w:before="480" w:after="0"/>
      <w:jc w:val="center"/>
      <w:outlineLvl w:val="0"/>
    </w:pPr>
    <w:rPr>
      <w:rFonts w:asciiTheme="minorHAnsi" w:eastAsiaTheme="majorEastAsia" w:hAnsiTheme="minorHAnsi" w:cstheme="majorBidi"/>
      <w:b/>
      <w:bCs/>
      <w:color w:val="052264"/>
      <w:sz w:val="32"/>
      <w:szCs w:val="28"/>
    </w:rPr>
  </w:style>
  <w:style w:type="paragraph" w:styleId="Heading2">
    <w:name w:val="heading 2"/>
    <w:basedOn w:val="Normal"/>
    <w:next w:val="Normal"/>
    <w:link w:val="Heading2Char"/>
    <w:uiPriority w:val="9"/>
    <w:unhideWhenUsed/>
    <w:qFormat/>
    <w:rsid w:val="00AF1E2B"/>
    <w:pPr>
      <w:keepNext/>
      <w:keepLines/>
      <w:spacing w:before="200" w:after="0" w:line="240" w:lineRule="auto"/>
      <w:outlineLvl w:val="1"/>
    </w:pPr>
    <w:rPr>
      <w:rFonts w:asciiTheme="minorHAnsi" w:eastAsiaTheme="majorEastAsia" w:hAnsiTheme="minorHAnsi" w:cstheme="majorBidi"/>
      <w:b/>
      <w:bCs/>
      <w:color w:val="0079BC"/>
      <w:sz w:val="24"/>
      <w:szCs w:val="26"/>
    </w:rPr>
  </w:style>
  <w:style w:type="paragraph" w:styleId="Heading4">
    <w:name w:val="heading 4"/>
    <w:basedOn w:val="Normal"/>
    <w:next w:val="Normal"/>
    <w:link w:val="Heading4Char"/>
    <w:uiPriority w:val="9"/>
    <w:unhideWhenUsed/>
    <w:qFormat/>
    <w:rsid w:val="005223E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1E2B"/>
    <w:rPr>
      <w:rFonts w:eastAsiaTheme="majorEastAsia" w:cstheme="majorBidi"/>
      <w:b/>
      <w:bCs/>
      <w:color w:val="0079BC"/>
      <w:sz w:val="24"/>
      <w:szCs w:val="26"/>
    </w:rPr>
  </w:style>
  <w:style w:type="character" w:customStyle="1" w:styleId="Heading1Char">
    <w:name w:val="Heading 1 Char"/>
    <w:basedOn w:val="DefaultParagraphFont"/>
    <w:link w:val="Heading1"/>
    <w:uiPriority w:val="9"/>
    <w:rsid w:val="0028010F"/>
    <w:rPr>
      <w:rFonts w:eastAsiaTheme="majorEastAsia" w:cstheme="majorBidi"/>
      <w:b/>
      <w:bCs/>
      <w:color w:val="052264"/>
      <w:sz w:val="32"/>
      <w:szCs w:val="28"/>
    </w:rPr>
  </w:style>
  <w:style w:type="paragraph" w:styleId="Header">
    <w:name w:val="header"/>
    <w:basedOn w:val="Normal"/>
    <w:link w:val="HeaderChar"/>
    <w:uiPriority w:val="99"/>
    <w:unhideWhenUsed/>
    <w:rsid w:val="00F02C1E"/>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F02C1E"/>
  </w:style>
  <w:style w:type="paragraph" w:styleId="Footer">
    <w:name w:val="footer"/>
    <w:basedOn w:val="Normal"/>
    <w:link w:val="FooterChar"/>
    <w:uiPriority w:val="99"/>
    <w:unhideWhenUsed/>
    <w:rsid w:val="00F02C1E"/>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02C1E"/>
  </w:style>
  <w:style w:type="paragraph" w:styleId="BalloonText">
    <w:name w:val="Balloon Text"/>
    <w:basedOn w:val="Normal"/>
    <w:link w:val="BalloonTextChar"/>
    <w:uiPriority w:val="99"/>
    <w:semiHidden/>
    <w:unhideWhenUsed/>
    <w:rsid w:val="00F02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C1E"/>
    <w:rPr>
      <w:rFonts w:ascii="Tahoma" w:hAnsi="Tahoma" w:cs="Tahoma"/>
      <w:sz w:val="16"/>
      <w:szCs w:val="16"/>
    </w:rPr>
  </w:style>
  <w:style w:type="paragraph" w:styleId="NoSpacing">
    <w:name w:val="No Spacing"/>
    <w:uiPriority w:val="1"/>
    <w:qFormat/>
    <w:rsid w:val="00A90E5D"/>
    <w:pPr>
      <w:spacing w:after="0" w:line="240" w:lineRule="auto"/>
    </w:pPr>
    <w:rPr>
      <w:rFonts w:ascii="Calibri" w:eastAsia="Calibri" w:hAnsi="Calibri" w:cs="Times New Roman"/>
    </w:rPr>
  </w:style>
  <w:style w:type="paragraph" w:styleId="ListParagraph">
    <w:name w:val="List Paragraph"/>
    <w:aliases w:val="Body"/>
    <w:basedOn w:val="Normal"/>
    <w:uiPriority w:val="34"/>
    <w:qFormat/>
    <w:rsid w:val="00621592"/>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AD4895"/>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AD4895"/>
    <w:rPr>
      <w:b/>
      <w:bCs/>
    </w:rPr>
  </w:style>
  <w:style w:type="character" w:styleId="Hyperlink">
    <w:name w:val="Hyperlink"/>
    <w:basedOn w:val="DefaultParagraphFont"/>
    <w:uiPriority w:val="99"/>
    <w:unhideWhenUsed/>
    <w:rsid w:val="00AD4895"/>
    <w:rPr>
      <w:color w:val="0000FF"/>
      <w:u w:val="single"/>
    </w:rPr>
  </w:style>
  <w:style w:type="character" w:styleId="UnresolvedMention">
    <w:name w:val="Unresolved Mention"/>
    <w:basedOn w:val="DefaultParagraphFont"/>
    <w:uiPriority w:val="99"/>
    <w:semiHidden/>
    <w:unhideWhenUsed/>
    <w:rsid w:val="00C10F5D"/>
    <w:rPr>
      <w:color w:val="605E5C"/>
      <w:shd w:val="clear" w:color="auto" w:fill="E1DFDD"/>
    </w:rPr>
  </w:style>
  <w:style w:type="character" w:styleId="FollowedHyperlink">
    <w:name w:val="FollowedHyperlink"/>
    <w:basedOn w:val="DefaultParagraphFont"/>
    <w:uiPriority w:val="99"/>
    <w:semiHidden/>
    <w:unhideWhenUsed/>
    <w:rsid w:val="00795652"/>
    <w:rPr>
      <w:color w:val="800080" w:themeColor="followedHyperlink"/>
      <w:u w:val="single"/>
    </w:rPr>
  </w:style>
  <w:style w:type="table" w:styleId="TableGrid">
    <w:name w:val="Table Grid"/>
    <w:basedOn w:val="TableNormal"/>
    <w:uiPriority w:val="59"/>
    <w:rsid w:val="00183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81C9F"/>
  </w:style>
  <w:style w:type="paragraph" w:customStyle="1" w:styleId="paragraph">
    <w:name w:val="paragraph"/>
    <w:basedOn w:val="Normal"/>
    <w:rsid w:val="003C51A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3C51A5"/>
  </w:style>
  <w:style w:type="character" w:customStyle="1" w:styleId="markpzmsnu8mu">
    <w:name w:val="markpzmsnu8mu"/>
    <w:basedOn w:val="DefaultParagraphFont"/>
    <w:rsid w:val="004E70EF"/>
  </w:style>
  <w:style w:type="character" w:customStyle="1" w:styleId="contextualspellingandgrammarerror">
    <w:name w:val="contextualspellingandgrammarerror"/>
    <w:basedOn w:val="DefaultParagraphFont"/>
    <w:rsid w:val="004A4614"/>
  </w:style>
  <w:style w:type="character" w:customStyle="1" w:styleId="spellingerror">
    <w:name w:val="spellingerror"/>
    <w:basedOn w:val="DefaultParagraphFont"/>
    <w:rsid w:val="00CB09F8"/>
  </w:style>
  <w:style w:type="character" w:customStyle="1" w:styleId="Heading4Char">
    <w:name w:val="Heading 4 Char"/>
    <w:basedOn w:val="DefaultParagraphFont"/>
    <w:link w:val="Heading4"/>
    <w:uiPriority w:val="9"/>
    <w:rsid w:val="005223E0"/>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E67B9E"/>
    <w:rPr>
      <w:sz w:val="16"/>
      <w:szCs w:val="16"/>
    </w:rPr>
  </w:style>
  <w:style w:type="paragraph" w:styleId="CommentText">
    <w:name w:val="annotation text"/>
    <w:basedOn w:val="Normal"/>
    <w:link w:val="CommentTextChar"/>
    <w:uiPriority w:val="99"/>
    <w:semiHidden/>
    <w:unhideWhenUsed/>
    <w:rsid w:val="00E67B9E"/>
    <w:pPr>
      <w:spacing w:line="240" w:lineRule="auto"/>
    </w:pPr>
    <w:rPr>
      <w:sz w:val="20"/>
      <w:szCs w:val="20"/>
    </w:rPr>
  </w:style>
  <w:style w:type="character" w:customStyle="1" w:styleId="CommentTextChar">
    <w:name w:val="Comment Text Char"/>
    <w:basedOn w:val="DefaultParagraphFont"/>
    <w:link w:val="CommentText"/>
    <w:uiPriority w:val="99"/>
    <w:semiHidden/>
    <w:rsid w:val="00E67B9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67B9E"/>
    <w:rPr>
      <w:b/>
      <w:bCs/>
    </w:rPr>
  </w:style>
  <w:style w:type="character" w:customStyle="1" w:styleId="CommentSubjectChar">
    <w:name w:val="Comment Subject Char"/>
    <w:basedOn w:val="CommentTextChar"/>
    <w:link w:val="CommentSubject"/>
    <w:uiPriority w:val="99"/>
    <w:semiHidden/>
    <w:rsid w:val="00E67B9E"/>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24289">
      <w:bodyDiv w:val="1"/>
      <w:marLeft w:val="0"/>
      <w:marRight w:val="0"/>
      <w:marTop w:val="0"/>
      <w:marBottom w:val="0"/>
      <w:divBdr>
        <w:top w:val="none" w:sz="0" w:space="0" w:color="auto"/>
        <w:left w:val="none" w:sz="0" w:space="0" w:color="auto"/>
        <w:bottom w:val="none" w:sz="0" w:space="0" w:color="auto"/>
        <w:right w:val="none" w:sz="0" w:space="0" w:color="auto"/>
      </w:divBdr>
      <w:divsChild>
        <w:div w:id="621301413">
          <w:marLeft w:val="0"/>
          <w:marRight w:val="0"/>
          <w:marTop w:val="0"/>
          <w:marBottom w:val="0"/>
          <w:divBdr>
            <w:top w:val="none" w:sz="0" w:space="0" w:color="auto"/>
            <w:left w:val="none" w:sz="0" w:space="0" w:color="auto"/>
            <w:bottom w:val="none" w:sz="0" w:space="0" w:color="auto"/>
            <w:right w:val="none" w:sz="0" w:space="0" w:color="auto"/>
          </w:divBdr>
        </w:div>
        <w:div w:id="1042749206">
          <w:marLeft w:val="0"/>
          <w:marRight w:val="0"/>
          <w:marTop w:val="0"/>
          <w:marBottom w:val="0"/>
          <w:divBdr>
            <w:top w:val="none" w:sz="0" w:space="0" w:color="auto"/>
            <w:left w:val="none" w:sz="0" w:space="0" w:color="auto"/>
            <w:bottom w:val="none" w:sz="0" w:space="0" w:color="auto"/>
            <w:right w:val="none" w:sz="0" w:space="0" w:color="auto"/>
          </w:divBdr>
        </w:div>
        <w:div w:id="1115754634">
          <w:marLeft w:val="0"/>
          <w:marRight w:val="0"/>
          <w:marTop w:val="0"/>
          <w:marBottom w:val="0"/>
          <w:divBdr>
            <w:top w:val="none" w:sz="0" w:space="0" w:color="auto"/>
            <w:left w:val="none" w:sz="0" w:space="0" w:color="auto"/>
            <w:bottom w:val="none" w:sz="0" w:space="0" w:color="auto"/>
            <w:right w:val="none" w:sz="0" w:space="0" w:color="auto"/>
          </w:divBdr>
        </w:div>
        <w:div w:id="234362160">
          <w:marLeft w:val="0"/>
          <w:marRight w:val="0"/>
          <w:marTop w:val="0"/>
          <w:marBottom w:val="0"/>
          <w:divBdr>
            <w:top w:val="none" w:sz="0" w:space="0" w:color="auto"/>
            <w:left w:val="none" w:sz="0" w:space="0" w:color="auto"/>
            <w:bottom w:val="none" w:sz="0" w:space="0" w:color="auto"/>
            <w:right w:val="none" w:sz="0" w:space="0" w:color="auto"/>
          </w:divBdr>
        </w:div>
        <w:div w:id="1938980666">
          <w:marLeft w:val="0"/>
          <w:marRight w:val="0"/>
          <w:marTop w:val="0"/>
          <w:marBottom w:val="0"/>
          <w:divBdr>
            <w:top w:val="none" w:sz="0" w:space="0" w:color="auto"/>
            <w:left w:val="none" w:sz="0" w:space="0" w:color="auto"/>
            <w:bottom w:val="none" w:sz="0" w:space="0" w:color="auto"/>
            <w:right w:val="none" w:sz="0" w:space="0" w:color="auto"/>
          </w:divBdr>
        </w:div>
      </w:divsChild>
    </w:div>
    <w:div w:id="146283440">
      <w:bodyDiv w:val="1"/>
      <w:marLeft w:val="0"/>
      <w:marRight w:val="0"/>
      <w:marTop w:val="0"/>
      <w:marBottom w:val="0"/>
      <w:divBdr>
        <w:top w:val="none" w:sz="0" w:space="0" w:color="auto"/>
        <w:left w:val="none" w:sz="0" w:space="0" w:color="auto"/>
        <w:bottom w:val="none" w:sz="0" w:space="0" w:color="auto"/>
        <w:right w:val="none" w:sz="0" w:space="0" w:color="auto"/>
      </w:divBdr>
      <w:divsChild>
        <w:div w:id="1903297498">
          <w:marLeft w:val="0"/>
          <w:marRight w:val="0"/>
          <w:marTop w:val="0"/>
          <w:marBottom w:val="0"/>
          <w:divBdr>
            <w:top w:val="none" w:sz="0" w:space="0" w:color="auto"/>
            <w:left w:val="none" w:sz="0" w:space="0" w:color="auto"/>
            <w:bottom w:val="none" w:sz="0" w:space="0" w:color="auto"/>
            <w:right w:val="none" w:sz="0" w:space="0" w:color="auto"/>
          </w:divBdr>
          <w:divsChild>
            <w:div w:id="1746024328">
              <w:marLeft w:val="0"/>
              <w:marRight w:val="0"/>
              <w:marTop w:val="0"/>
              <w:marBottom w:val="0"/>
              <w:divBdr>
                <w:top w:val="none" w:sz="0" w:space="0" w:color="auto"/>
                <w:left w:val="none" w:sz="0" w:space="0" w:color="auto"/>
                <w:bottom w:val="none" w:sz="0" w:space="0" w:color="auto"/>
                <w:right w:val="none" w:sz="0" w:space="0" w:color="auto"/>
              </w:divBdr>
            </w:div>
          </w:divsChild>
        </w:div>
        <w:div w:id="674112480">
          <w:marLeft w:val="0"/>
          <w:marRight w:val="0"/>
          <w:marTop w:val="0"/>
          <w:marBottom w:val="0"/>
          <w:divBdr>
            <w:top w:val="none" w:sz="0" w:space="0" w:color="auto"/>
            <w:left w:val="none" w:sz="0" w:space="0" w:color="auto"/>
            <w:bottom w:val="none" w:sz="0" w:space="0" w:color="auto"/>
            <w:right w:val="none" w:sz="0" w:space="0" w:color="auto"/>
          </w:divBdr>
          <w:divsChild>
            <w:div w:id="1566912650">
              <w:marLeft w:val="0"/>
              <w:marRight w:val="0"/>
              <w:marTop w:val="0"/>
              <w:marBottom w:val="0"/>
              <w:divBdr>
                <w:top w:val="none" w:sz="0" w:space="0" w:color="auto"/>
                <w:left w:val="none" w:sz="0" w:space="0" w:color="auto"/>
                <w:bottom w:val="none" w:sz="0" w:space="0" w:color="auto"/>
                <w:right w:val="none" w:sz="0" w:space="0" w:color="auto"/>
              </w:divBdr>
            </w:div>
            <w:div w:id="577130708">
              <w:marLeft w:val="0"/>
              <w:marRight w:val="0"/>
              <w:marTop w:val="0"/>
              <w:marBottom w:val="0"/>
              <w:divBdr>
                <w:top w:val="none" w:sz="0" w:space="0" w:color="auto"/>
                <w:left w:val="none" w:sz="0" w:space="0" w:color="auto"/>
                <w:bottom w:val="none" w:sz="0" w:space="0" w:color="auto"/>
                <w:right w:val="none" w:sz="0" w:space="0" w:color="auto"/>
              </w:divBdr>
            </w:div>
            <w:div w:id="781147858">
              <w:marLeft w:val="0"/>
              <w:marRight w:val="0"/>
              <w:marTop w:val="0"/>
              <w:marBottom w:val="0"/>
              <w:divBdr>
                <w:top w:val="none" w:sz="0" w:space="0" w:color="auto"/>
                <w:left w:val="none" w:sz="0" w:space="0" w:color="auto"/>
                <w:bottom w:val="none" w:sz="0" w:space="0" w:color="auto"/>
                <w:right w:val="none" w:sz="0" w:space="0" w:color="auto"/>
              </w:divBdr>
            </w:div>
            <w:div w:id="1415273615">
              <w:marLeft w:val="0"/>
              <w:marRight w:val="0"/>
              <w:marTop w:val="0"/>
              <w:marBottom w:val="0"/>
              <w:divBdr>
                <w:top w:val="none" w:sz="0" w:space="0" w:color="auto"/>
                <w:left w:val="none" w:sz="0" w:space="0" w:color="auto"/>
                <w:bottom w:val="none" w:sz="0" w:space="0" w:color="auto"/>
                <w:right w:val="none" w:sz="0" w:space="0" w:color="auto"/>
              </w:divBdr>
            </w:div>
            <w:div w:id="95829840">
              <w:marLeft w:val="0"/>
              <w:marRight w:val="0"/>
              <w:marTop w:val="0"/>
              <w:marBottom w:val="0"/>
              <w:divBdr>
                <w:top w:val="none" w:sz="0" w:space="0" w:color="auto"/>
                <w:left w:val="none" w:sz="0" w:space="0" w:color="auto"/>
                <w:bottom w:val="none" w:sz="0" w:space="0" w:color="auto"/>
                <w:right w:val="none" w:sz="0" w:space="0" w:color="auto"/>
              </w:divBdr>
            </w:div>
            <w:div w:id="1815366292">
              <w:marLeft w:val="0"/>
              <w:marRight w:val="0"/>
              <w:marTop w:val="0"/>
              <w:marBottom w:val="0"/>
              <w:divBdr>
                <w:top w:val="none" w:sz="0" w:space="0" w:color="auto"/>
                <w:left w:val="none" w:sz="0" w:space="0" w:color="auto"/>
                <w:bottom w:val="none" w:sz="0" w:space="0" w:color="auto"/>
                <w:right w:val="none" w:sz="0" w:space="0" w:color="auto"/>
              </w:divBdr>
            </w:div>
            <w:div w:id="1500533805">
              <w:marLeft w:val="0"/>
              <w:marRight w:val="0"/>
              <w:marTop w:val="0"/>
              <w:marBottom w:val="0"/>
              <w:divBdr>
                <w:top w:val="none" w:sz="0" w:space="0" w:color="auto"/>
                <w:left w:val="none" w:sz="0" w:space="0" w:color="auto"/>
                <w:bottom w:val="none" w:sz="0" w:space="0" w:color="auto"/>
                <w:right w:val="none" w:sz="0" w:space="0" w:color="auto"/>
              </w:divBdr>
            </w:div>
            <w:div w:id="1490175718">
              <w:marLeft w:val="0"/>
              <w:marRight w:val="0"/>
              <w:marTop w:val="0"/>
              <w:marBottom w:val="0"/>
              <w:divBdr>
                <w:top w:val="none" w:sz="0" w:space="0" w:color="auto"/>
                <w:left w:val="none" w:sz="0" w:space="0" w:color="auto"/>
                <w:bottom w:val="none" w:sz="0" w:space="0" w:color="auto"/>
                <w:right w:val="none" w:sz="0" w:space="0" w:color="auto"/>
              </w:divBdr>
            </w:div>
            <w:div w:id="470096505">
              <w:marLeft w:val="0"/>
              <w:marRight w:val="0"/>
              <w:marTop w:val="0"/>
              <w:marBottom w:val="0"/>
              <w:divBdr>
                <w:top w:val="none" w:sz="0" w:space="0" w:color="auto"/>
                <w:left w:val="none" w:sz="0" w:space="0" w:color="auto"/>
                <w:bottom w:val="none" w:sz="0" w:space="0" w:color="auto"/>
                <w:right w:val="none" w:sz="0" w:space="0" w:color="auto"/>
              </w:divBdr>
            </w:div>
            <w:div w:id="331880975">
              <w:marLeft w:val="0"/>
              <w:marRight w:val="0"/>
              <w:marTop w:val="0"/>
              <w:marBottom w:val="0"/>
              <w:divBdr>
                <w:top w:val="none" w:sz="0" w:space="0" w:color="auto"/>
                <w:left w:val="none" w:sz="0" w:space="0" w:color="auto"/>
                <w:bottom w:val="none" w:sz="0" w:space="0" w:color="auto"/>
                <w:right w:val="none" w:sz="0" w:space="0" w:color="auto"/>
              </w:divBdr>
            </w:div>
            <w:div w:id="583954931">
              <w:marLeft w:val="0"/>
              <w:marRight w:val="0"/>
              <w:marTop w:val="0"/>
              <w:marBottom w:val="0"/>
              <w:divBdr>
                <w:top w:val="none" w:sz="0" w:space="0" w:color="auto"/>
                <w:left w:val="none" w:sz="0" w:space="0" w:color="auto"/>
                <w:bottom w:val="none" w:sz="0" w:space="0" w:color="auto"/>
                <w:right w:val="none" w:sz="0" w:space="0" w:color="auto"/>
              </w:divBdr>
            </w:div>
            <w:div w:id="696352148">
              <w:marLeft w:val="0"/>
              <w:marRight w:val="0"/>
              <w:marTop w:val="0"/>
              <w:marBottom w:val="0"/>
              <w:divBdr>
                <w:top w:val="none" w:sz="0" w:space="0" w:color="auto"/>
                <w:left w:val="none" w:sz="0" w:space="0" w:color="auto"/>
                <w:bottom w:val="none" w:sz="0" w:space="0" w:color="auto"/>
                <w:right w:val="none" w:sz="0" w:space="0" w:color="auto"/>
              </w:divBdr>
            </w:div>
            <w:div w:id="509418669">
              <w:marLeft w:val="0"/>
              <w:marRight w:val="0"/>
              <w:marTop w:val="0"/>
              <w:marBottom w:val="0"/>
              <w:divBdr>
                <w:top w:val="none" w:sz="0" w:space="0" w:color="auto"/>
                <w:left w:val="none" w:sz="0" w:space="0" w:color="auto"/>
                <w:bottom w:val="none" w:sz="0" w:space="0" w:color="auto"/>
                <w:right w:val="none" w:sz="0" w:space="0" w:color="auto"/>
              </w:divBdr>
            </w:div>
            <w:div w:id="776675899">
              <w:marLeft w:val="0"/>
              <w:marRight w:val="0"/>
              <w:marTop w:val="0"/>
              <w:marBottom w:val="0"/>
              <w:divBdr>
                <w:top w:val="none" w:sz="0" w:space="0" w:color="auto"/>
                <w:left w:val="none" w:sz="0" w:space="0" w:color="auto"/>
                <w:bottom w:val="none" w:sz="0" w:space="0" w:color="auto"/>
                <w:right w:val="none" w:sz="0" w:space="0" w:color="auto"/>
              </w:divBdr>
            </w:div>
            <w:div w:id="1961911983">
              <w:marLeft w:val="0"/>
              <w:marRight w:val="0"/>
              <w:marTop w:val="0"/>
              <w:marBottom w:val="0"/>
              <w:divBdr>
                <w:top w:val="none" w:sz="0" w:space="0" w:color="auto"/>
                <w:left w:val="none" w:sz="0" w:space="0" w:color="auto"/>
                <w:bottom w:val="none" w:sz="0" w:space="0" w:color="auto"/>
                <w:right w:val="none" w:sz="0" w:space="0" w:color="auto"/>
              </w:divBdr>
            </w:div>
            <w:div w:id="1792287560">
              <w:marLeft w:val="0"/>
              <w:marRight w:val="0"/>
              <w:marTop w:val="0"/>
              <w:marBottom w:val="0"/>
              <w:divBdr>
                <w:top w:val="none" w:sz="0" w:space="0" w:color="auto"/>
                <w:left w:val="none" w:sz="0" w:space="0" w:color="auto"/>
                <w:bottom w:val="none" w:sz="0" w:space="0" w:color="auto"/>
                <w:right w:val="none" w:sz="0" w:space="0" w:color="auto"/>
              </w:divBdr>
            </w:div>
            <w:div w:id="305202729">
              <w:marLeft w:val="0"/>
              <w:marRight w:val="0"/>
              <w:marTop w:val="0"/>
              <w:marBottom w:val="0"/>
              <w:divBdr>
                <w:top w:val="none" w:sz="0" w:space="0" w:color="auto"/>
                <w:left w:val="none" w:sz="0" w:space="0" w:color="auto"/>
                <w:bottom w:val="none" w:sz="0" w:space="0" w:color="auto"/>
                <w:right w:val="none" w:sz="0" w:space="0" w:color="auto"/>
              </w:divBdr>
            </w:div>
            <w:div w:id="16998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5067">
      <w:bodyDiv w:val="1"/>
      <w:marLeft w:val="0"/>
      <w:marRight w:val="0"/>
      <w:marTop w:val="0"/>
      <w:marBottom w:val="0"/>
      <w:divBdr>
        <w:top w:val="none" w:sz="0" w:space="0" w:color="auto"/>
        <w:left w:val="none" w:sz="0" w:space="0" w:color="auto"/>
        <w:bottom w:val="none" w:sz="0" w:space="0" w:color="auto"/>
        <w:right w:val="none" w:sz="0" w:space="0" w:color="auto"/>
      </w:divBdr>
      <w:divsChild>
        <w:div w:id="373426997">
          <w:marLeft w:val="0"/>
          <w:marRight w:val="0"/>
          <w:marTop w:val="0"/>
          <w:marBottom w:val="0"/>
          <w:divBdr>
            <w:top w:val="none" w:sz="0" w:space="0" w:color="auto"/>
            <w:left w:val="none" w:sz="0" w:space="0" w:color="auto"/>
            <w:bottom w:val="none" w:sz="0" w:space="0" w:color="auto"/>
            <w:right w:val="none" w:sz="0" w:space="0" w:color="auto"/>
          </w:divBdr>
        </w:div>
        <w:div w:id="2115400651">
          <w:marLeft w:val="0"/>
          <w:marRight w:val="0"/>
          <w:marTop w:val="0"/>
          <w:marBottom w:val="0"/>
          <w:divBdr>
            <w:top w:val="none" w:sz="0" w:space="0" w:color="auto"/>
            <w:left w:val="none" w:sz="0" w:space="0" w:color="auto"/>
            <w:bottom w:val="none" w:sz="0" w:space="0" w:color="auto"/>
            <w:right w:val="none" w:sz="0" w:space="0" w:color="auto"/>
          </w:divBdr>
        </w:div>
        <w:div w:id="1834686704">
          <w:marLeft w:val="0"/>
          <w:marRight w:val="0"/>
          <w:marTop w:val="0"/>
          <w:marBottom w:val="0"/>
          <w:divBdr>
            <w:top w:val="none" w:sz="0" w:space="0" w:color="auto"/>
            <w:left w:val="none" w:sz="0" w:space="0" w:color="auto"/>
            <w:bottom w:val="none" w:sz="0" w:space="0" w:color="auto"/>
            <w:right w:val="none" w:sz="0" w:space="0" w:color="auto"/>
          </w:divBdr>
        </w:div>
        <w:div w:id="375158456">
          <w:marLeft w:val="0"/>
          <w:marRight w:val="0"/>
          <w:marTop w:val="0"/>
          <w:marBottom w:val="0"/>
          <w:divBdr>
            <w:top w:val="none" w:sz="0" w:space="0" w:color="auto"/>
            <w:left w:val="none" w:sz="0" w:space="0" w:color="auto"/>
            <w:bottom w:val="none" w:sz="0" w:space="0" w:color="auto"/>
            <w:right w:val="none" w:sz="0" w:space="0" w:color="auto"/>
          </w:divBdr>
        </w:div>
        <w:div w:id="1724595271">
          <w:marLeft w:val="0"/>
          <w:marRight w:val="0"/>
          <w:marTop w:val="0"/>
          <w:marBottom w:val="0"/>
          <w:divBdr>
            <w:top w:val="none" w:sz="0" w:space="0" w:color="auto"/>
            <w:left w:val="none" w:sz="0" w:space="0" w:color="auto"/>
            <w:bottom w:val="none" w:sz="0" w:space="0" w:color="auto"/>
            <w:right w:val="none" w:sz="0" w:space="0" w:color="auto"/>
          </w:divBdr>
        </w:div>
        <w:div w:id="1742946886">
          <w:marLeft w:val="0"/>
          <w:marRight w:val="0"/>
          <w:marTop w:val="0"/>
          <w:marBottom w:val="0"/>
          <w:divBdr>
            <w:top w:val="none" w:sz="0" w:space="0" w:color="auto"/>
            <w:left w:val="none" w:sz="0" w:space="0" w:color="auto"/>
            <w:bottom w:val="none" w:sz="0" w:space="0" w:color="auto"/>
            <w:right w:val="none" w:sz="0" w:space="0" w:color="auto"/>
          </w:divBdr>
        </w:div>
      </w:divsChild>
    </w:div>
    <w:div w:id="412240927">
      <w:bodyDiv w:val="1"/>
      <w:marLeft w:val="0"/>
      <w:marRight w:val="0"/>
      <w:marTop w:val="0"/>
      <w:marBottom w:val="0"/>
      <w:divBdr>
        <w:top w:val="none" w:sz="0" w:space="0" w:color="auto"/>
        <w:left w:val="none" w:sz="0" w:space="0" w:color="auto"/>
        <w:bottom w:val="none" w:sz="0" w:space="0" w:color="auto"/>
        <w:right w:val="none" w:sz="0" w:space="0" w:color="auto"/>
      </w:divBdr>
    </w:div>
    <w:div w:id="523594761">
      <w:bodyDiv w:val="1"/>
      <w:marLeft w:val="0"/>
      <w:marRight w:val="0"/>
      <w:marTop w:val="0"/>
      <w:marBottom w:val="0"/>
      <w:divBdr>
        <w:top w:val="none" w:sz="0" w:space="0" w:color="auto"/>
        <w:left w:val="none" w:sz="0" w:space="0" w:color="auto"/>
        <w:bottom w:val="none" w:sz="0" w:space="0" w:color="auto"/>
        <w:right w:val="none" w:sz="0" w:space="0" w:color="auto"/>
      </w:divBdr>
    </w:div>
    <w:div w:id="549072846">
      <w:bodyDiv w:val="1"/>
      <w:marLeft w:val="0"/>
      <w:marRight w:val="0"/>
      <w:marTop w:val="0"/>
      <w:marBottom w:val="0"/>
      <w:divBdr>
        <w:top w:val="none" w:sz="0" w:space="0" w:color="auto"/>
        <w:left w:val="none" w:sz="0" w:space="0" w:color="auto"/>
        <w:bottom w:val="none" w:sz="0" w:space="0" w:color="auto"/>
        <w:right w:val="none" w:sz="0" w:space="0" w:color="auto"/>
      </w:divBdr>
      <w:divsChild>
        <w:div w:id="1206983972">
          <w:marLeft w:val="274"/>
          <w:marRight w:val="0"/>
          <w:marTop w:val="0"/>
          <w:marBottom w:val="0"/>
          <w:divBdr>
            <w:top w:val="none" w:sz="0" w:space="0" w:color="auto"/>
            <w:left w:val="none" w:sz="0" w:space="0" w:color="auto"/>
            <w:bottom w:val="none" w:sz="0" w:space="0" w:color="auto"/>
            <w:right w:val="none" w:sz="0" w:space="0" w:color="auto"/>
          </w:divBdr>
        </w:div>
        <w:div w:id="1877421816">
          <w:marLeft w:val="274"/>
          <w:marRight w:val="0"/>
          <w:marTop w:val="0"/>
          <w:marBottom w:val="0"/>
          <w:divBdr>
            <w:top w:val="none" w:sz="0" w:space="0" w:color="auto"/>
            <w:left w:val="none" w:sz="0" w:space="0" w:color="auto"/>
            <w:bottom w:val="none" w:sz="0" w:space="0" w:color="auto"/>
            <w:right w:val="none" w:sz="0" w:space="0" w:color="auto"/>
          </w:divBdr>
        </w:div>
        <w:div w:id="1627345656">
          <w:marLeft w:val="274"/>
          <w:marRight w:val="0"/>
          <w:marTop w:val="0"/>
          <w:marBottom w:val="0"/>
          <w:divBdr>
            <w:top w:val="none" w:sz="0" w:space="0" w:color="auto"/>
            <w:left w:val="none" w:sz="0" w:space="0" w:color="auto"/>
            <w:bottom w:val="none" w:sz="0" w:space="0" w:color="auto"/>
            <w:right w:val="none" w:sz="0" w:space="0" w:color="auto"/>
          </w:divBdr>
        </w:div>
        <w:div w:id="238367734">
          <w:marLeft w:val="274"/>
          <w:marRight w:val="0"/>
          <w:marTop w:val="0"/>
          <w:marBottom w:val="0"/>
          <w:divBdr>
            <w:top w:val="none" w:sz="0" w:space="0" w:color="auto"/>
            <w:left w:val="none" w:sz="0" w:space="0" w:color="auto"/>
            <w:bottom w:val="none" w:sz="0" w:space="0" w:color="auto"/>
            <w:right w:val="none" w:sz="0" w:space="0" w:color="auto"/>
          </w:divBdr>
        </w:div>
        <w:div w:id="1809323375">
          <w:marLeft w:val="274"/>
          <w:marRight w:val="0"/>
          <w:marTop w:val="0"/>
          <w:marBottom w:val="0"/>
          <w:divBdr>
            <w:top w:val="none" w:sz="0" w:space="0" w:color="auto"/>
            <w:left w:val="none" w:sz="0" w:space="0" w:color="auto"/>
            <w:bottom w:val="none" w:sz="0" w:space="0" w:color="auto"/>
            <w:right w:val="none" w:sz="0" w:space="0" w:color="auto"/>
          </w:divBdr>
        </w:div>
        <w:div w:id="574122789">
          <w:marLeft w:val="274"/>
          <w:marRight w:val="0"/>
          <w:marTop w:val="0"/>
          <w:marBottom w:val="0"/>
          <w:divBdr>
            <w:top w:val="none" w:sz="0" w:space="0" w:color="auto"/>
            <w:left w:val="none" w:sz="0" w:space="0" w:color="auto"/>
            <w:bottom w:val="none" w:sz="0" w:space="0" w:color="auto"/>
            <w:right w:val="none" w:sz="0" w:space="0" w:color="auto"/>
          </w:divBdr>
        </w:div>
        <w:div w:id="580018367">
          <w:marLeft w:val="274"/>
          <w:marRight w:val="0"/>
          <w:marTop w:val="0"/>
          <w:marBottom w:val="0"/>
          <w:divBdr>
            <w:top w:val="none" w:sz="0" w:space="0" w:color="auto"/>
            <w:left w:val="none" w:sz="0" w:space="0" w:color="auto"/>
            <w:bottom w:val="none" w:sz="0" w:space="0" w:color="auto"/>
            <w:right w:val="none" w:sz="0" w:space="0" w:color="auto"/>
          </w:divBdr>
        </w:div>
        <w:div w:id="1712998243">
          <w:marLeft w:val="274"/>
          <w:marRight w:val="0"/>
          <w:marTop w:val="0"/>
          <w:marBottom w:val="0"/>
          <w:divBdr>
            <w:top w:val="none" w:sz="0" w:space="0" w:color="auto"/>
            <w:left w:val="none" w:sz="0" w:space="0" w:color="auto"/>
            <w:bottom w:val="none" w:sz="0" w:space="0" w:color="auto"/>
            <w:right w:val="none" w:sz="0" w:space="0" w:color="auto"/>
          </w:divBdr>
        </w:div>
        <w:div w:id="1759204464">
          <w:marLeft w:val="274"/>
          <w:marRight w:val="0"/>
          <w:marTop w:val="0"/>
          <w:marBottom w:val="0"/>
          <w:divBdr>
            <w:top w:val="none" w:sz="0" w:space="0" w:color="auto"/>
            <w:left w:val="none" w:sz="0" w:space="0" w:color="auto"/>
            <w:bottom w:val="none" w:sz="0" w:space="0" w:color="auto"/>
            <w:right w:val="none" w:sz="0" w:space="0" w:color="auto"/>
          </w:divBdr>
        </w:div>
        <w:div w:id="397360598">
          <w:marLeft w:val="274"/>
          <w:marRight w:val="0"/>
          <w:marTop w:val="0"/>
          <w:marBottom w:val="0"/>
          <w:divBdr>
            <w:top w:val="none" w:sz="0" w:space="0" w:color="auto"/>
            <w:left w:val="none" w:sz="0" w:space="0" w:color="auto"/>
            <w:bottom w:val="none" w:sz="0" w:space="0" w:color="auto"/>
            <w:right w:val="none" w:sz="0" w:space="0" w:color="auto"/>
          </w:divBdr>
        </w:div>
        <w:div w:id="1349716927">
          <w:marLeft w:val="274"/>
          <w:marRight w:val="0"/>
          <w:marTop w:val="0"/>
          <w:marBottom w:val="0"/>
          <w:divBdr>
            <w:top w:val="none" w:sz="0" w:space="0" w:color="auto"/>
            <w:left w:val="none" w:sz="0" w:space="0" w:color="auto"/>
            <w:bottom w:val="none" w:sz="0" w:space="0" w:color="auto"/>
            <w:right w:val="none" w:sz="0" w:space="0" w:color="auto"/>
          </w:divBdr>
        </w:div>
        <w:div w:id="1112748476">
          <w:marLeft w:val="274"/>
          <w:marRight w:val="0"/>
          <w:marTop w:val="0"/>
          <w:marBottom w:val="0"/>
          <w:divBdr>
            <w:top w:val="none" w:sz="0" w:space="0" w:color="auto"/>
            <w:left w:val="none" w:sz="0" w:space="0" w:color="auto"/>
            <w:bottom w:val="none" w:sz="0" w:space="0" w:color="auto"/>
            <w:right w:val="none" w:sz="0" w:space="0" w:color="auto"/>
          </w:divBdr>
        </w:div>
        <w:div w:id="1520854337">
          <w:marLeft w:val="274"/>
          <w:marRight w:val="0"/>
          <w:marTop w:val="0"/>
          <w:marBottom w:val="0"/>
          <w:divBdr>
            <w:top w:val="none" w:sz="0" w:space="0" w:color="auto"/>
            <w:left w:val="none" w:sz="0" w:space="0" w:color="auto"/>
            <w:bottom w:val="none" w:sz="0" w:space="0" w:color="auto"/>
            <w:right w:val="none" w:sz="0" w:space="0" w:color="auto"/>
          </w:divBdr>
        </w:div>
        <w:div w:id="244195915">
          <w:marLeft w:val="274"/>
          <w:marRight w:val="0"/>
          <w:marTop w:val="0"/>
          <w:marBottom w:val="0"/>
          <w:divBdr>
            <w:top w:val="none" w:sz="0" w:space="0" w:color="auto"/>
            <w:left w:val="none" w:sz="0" w:space="0" w:color="auto"/>
            <w:bottom w:val="none" w:sz="0" w:space="0" w:color="auto"/>
            <w:right w:val="none" w:sz="0" w:space="0" w:color="auto"/>
          </w:divBdr>
        </w:div>
        <w:div w:id="1601794189">
          <w:marLeft w:val="274"/>
          <w:marRight w:val="0"/>
          <w:marTop w:val="0"/>
          <w:marBottom w:val="0"/>
          <w:divBdr>
            <w:top w:val="none" w:sz="0" w:space="0" w:color="auto"/>
            <w:left w:val="none" w:sz="0" w:space="0" w:color="auto"/>
            <w:bottom w:val="none" w:sz="0" w:space="0" w:color="auto"/>
            <w:right w:val="none" w:sz="0" w:space="0" w:color="auto"/>
          </w:divBdr>
        </w:div>
        <w:div w:id="1491869414">
          <w:marLeft w:val="274"/>
          <w:marRight w:val="0"/>
          <w:marTop w:val="0"/>
          <w:marBottom w:val="0"/>
          <w:divBdr>
            <w:top w:val="none" w:sz="0" w:space="0" w:color="auto"/>
            <w:left w:val="none" w:sz="0" w:space="0" w:color="auto"/>
            <w:bottom w:val="none" w:sz="0" w:space="0" w:color="auto"/>
            <w:right w:val="none" w:sz="0" w:space="0" w:color="auto"/>
          </w:divBdr>
        </w:div>
        <w:div w:id="1024942931">
          <w:marLeft w:val="274"/>
          <w:marRight w:val="0"/>
          <w:marTop w:val="0"/>
          <w:marBottom w:val="0"/>
          <w:divBdr>
            <w:top w:val="none" w:sz="0" w:space="0" w:color="auto"/>
            <w:left w:val="none" w:sz="0" w:space="0" w:color="auto"/>
            <w:bottom w:val="none" w:sz="0" w:space="0" w:color="auto"/>
            <w:right w:val="none" w:sz="0" w:space="0" w:color="auto"/>
          </w:divBdr>
        </w:div>
        <w:div w:id="1232501974">
          <w:marLeft w:val="274"/>
          <w:marRight w:val="0"/>
          <w:marTop w:val="0"/>
          <w:marBottom w:val="0"/>
          <w:divBdr>
            <w:top w:val="none" w:sz="0" w:space="0" w:color="auto"/>
            <w:left w:val="none" w:sz="0" w:space="0" w:color="auto"/>
            <w:bottom w:val="none" w:sz="0" w:space="0" w:color="auto"/>
            <w:right w:val="none" w:sz="0" w:space="0" w:color="auto"/>
          </w:divBdr>
        </w:div>
        <w:div w:id="1775979608">
          <w:marLeft w:val="274"/>
          <w:marRight w:val="0"/>
          <w:marTop w:val="0"/>
          <w:marBottom w:val="0"/>
          <w:divBdr>
            <w:top w:val="none" w:sz="0" w:space="0" w:color="auto"/>
            <w:left w:val="none" w:sz="0" w:space="0" w:color="auto"/>
            <w:bottom w:val="none" w:sz="0" w:space="0" w:color="auto"/>
            <w:right w:val="none" w:sz="0" w:space="0" w:color="auto"/>
          </w:divBdr>
        </w:div>
        <w:div w:id="140855017">
          <w:marLeft w:val="274"/>
          <w:marRight w:val="0"/>
          <w:marTop w:val="0"/>
          <w:marBottom w:val="0"/>
          <w:divBdr>
            <w:top w:val="none" w:sz="0" w:space="0" w:color="auto"/>
            <w:left w:val="none" w:sz="0" w:space="0" w:color="auto"/>
            <w:bottom w:val="none" w:sz="0" w:space="0" w:color="auto"/>
            <w:right w:val="none" w:sz="0" w:space="0" w:color="auto"/>
          </w:divBdr>
        </w:div>
        <w:div w:id="340351253">
          <w:marLeft w:val="274"/>
          <w:marRight w:val="0"/>
          <w:marTop w:val="0"/>
          <w:marBottom w:val="0"/>
          <w:divBdr>
            <w:top w:val="none" w:sz="0" w:space="0" w:color="auto"/>
            <w:left w:val="none" w:sz="0" w:space="0" w:color="auto"/>
            <w:bottom w:val="none" w:sz="0" w:space="0" w:color="auto"/>
            <w:right w:val="none" w:sz="0" w:space="0" w:color="auto"/>
          </w:divBdr>
        </w:div>
        <w:div w:id="1049963914">
          <w:marLeft w:val="274"/>
          <w:marRight w:val="0"/>
          <w:marTop w:val="0"/>
          <w:marBottom w:val="0"/>
          <w:divBdr>
            <w:top w:val="none" w:sz="0" w:space="0" w:color="auto"/>
            <w:left w:val="none" w:sz="0" w:space="0" w:color="auto"/>
            <w:bottom w:val="none" w:sz="0" w:space="0" w:color="auto"/>
            <w:right w:val="none" w:sz="0" w:space="0" w:color="auto"/>
          </w:divBdr>
        </w:div>
        <w:div w:id="100106142">
          <w:marLeft w:val="274"/>
          <w:marRight w:val="0"/>
          <w:marTop w:val="0"/>
          <w:marBottom w:val="0"/>
          <w:divBdr>
            <w:top w:val="none" w:sz="0" w:space="0" w:color="auto"/>
            <w:left w:val="none" w:sz="0" w:space="0" w:color="auto"/>
            <w:bottom w:val="none" w:sz="0" w:space="0" w:color="auto"/>
            <w:right w:val="none" w:sz="0" w:space="0" w:color="auto"/>
          </w:divBdr>
        </w:div>
        <w:div w:id="1527252074">
          <w:marLeft w:val="274"/>
          <w:marRight w:val="0"/>
          <w:marTop w:val="0"/>
          <w:marBottom w:val="0"/>
          <w:divBdr>
            <w:top w:val="none" w:sz="0" w:space="0" w:color="auto"/>
            <w:left w:val="none" w:sz="0" w:space="0" w:color="auto"/>
            <w:bottom w:val="none" w:sz="0" w:space="0" w:color="auto"/>
            <w:right w:val="none" w:sz="0" w:space="0" w:color="auto"/>
          </w:divBdr>
        </w:div>
        <w:div w:id="1093862590">
          <w:marLeft w:val="274"/>
          <w:marRight w:val="0"/>
          <w:marTop w:val="0"/>
          <w:marBottom w:val="0"/>
          <w:divBdr>
            <w:top w:val="none" w:sz="0" w:space="0" w:color="auto"/>
            <w:left w:val="none" w:sz="0" w:space="0" w:color="auto"/>
            <w:bottom w:val="none" w:sz="0" w:space="0" w:color="auto"/>
            <w:right w:val="none" w:sz="0" w:space="0" w:color="auto"/>
          </w:divBdr>
        </w:div>
        <w:div w:id="1493370125">
          <w:marLeft w:val="274"/>
          <w:marRight w:val="0"/>
          <w:marTop w:val="0"/>
          <w:marBottom w:val="0"/>
          <w:divBdr>
            <w:top w:val="none" w:sz="0" w:space="0" w:color="auto"/>
            <w:left w:val="none" w:sz="0" w:space="0" w:color="auto"/>
            <w:bottom w:val="none" w:sz="0" w:space="0" w:color="auto"/>
            <w:right w:val="none" w:sz="0" w:space="0" w:color="auto"/>
          </w:divBdr>
        </w:div>
        <w:div w:id="1730153486">
          <w:marLeft w:val="274"/>
          <w:marRight w:val="0"/>
          <w:marTop w:val="0"/>
          <w:marBottom w:val="0"/>
          <w:divBdr>
            <w:top w:val="none" w:sz="0" w:space="0" w:color="auto"/>
            <w:left w:val="none" w:sz="0" w:space="0" w:color="auto"/>
            <w:bottom w:val="none" w:sz="0" w:space="0" w:color="auto"/>
            <w:right w:val="none" w:sz="0" w:space="0" w:color="auto"/>
          </w:divBdr>
        </w:div>
        <w:div w:id="1809668681">
          <w:marLeft w:val="274"/>
          <w:marRight w:val="0"/>
          <w:marTop w:val="0"/>
          <w:marBottom w:val="0"/>
          <w:divBdr>
            <w:top w:val="none" w:sz="0" w:space="0" w:color="auto"/>
            <w:left w:val="none" w:sz="0" w:space="0" w:color="auto"/>
            <w:bottom w:val="none" w:sz="0" w:space="0" w:color="auto"/>
            <w:right w:val="none" w:sz="0" w:space="0" w:color="auto"/>
          </w:divBdr>
        </w:div>
        <w:div w:id="2002418059">
          <w:marLeft w:val="274"/>
          <w:marRight w:val="0"/>
          <w:marTop w:val="0"/>
          <w:marBottom w:val="0"/>
          <w:divBdr>
            <w:top w:val="none" w:sz="0" w:space="0" w:color="auto"/>
            <w:left w:val="none" w:sz="0" w:space="0" w:color="auto"/>
            <w:bottom w:val="none" w:sz="0" w:space="0" w:color="auto"/>
            <w:right w:val="none" w:sz="0" w:space="0" w:color="auto"/>
          </w:divBdr>
        </w:div>
        <w:div w:id="1566798191">
          <w:marLeft w:val="274"/>
          <w:marRight w:val="0"/>
          <w:marTop w:val="0"/>
          <w:marBottom w:val="0"/>
          <w:divBdr>
            <w:top w:val="none" w:sz="0" w:space="0" w:color="auto"/>
            <w:left w:val="none" w:sz="0" w:space="0" w:color="auto"/>
            <w:bottom w:val="none" w:sz="0" w:space="0" w:color="auto"/>
            <w:right w:val="none" w:sz="0" w:space="0" w:color="auto"/>
          </w:divBdr>
        </w:div>
        <w:div w:id="1222907604">
          <w:marLeft w:val="274"/>
          <w:marRight w:val="0"/>
          <w:marTop w:val="0"/>
          <w:marBottom w:val="0"/>
          <w:divBdr>
            <w:top w:val="none" w:sz="0" w:space="0" w:color="auto"/>
            <w:left w:val="none" w:sz="0" w:space="0" w:color="auto"/>
            <w:bottom w:val="none" w:sz="0" w:space="0" w:color="auto"/>
            <w:right w:val="none" w:sz="0" w:space="0" w:color="auto"/>
          </w:divBdr>
        </w:div>
        <w:div w:id="1551071426">
          <w:marLeft w:val="274"/>
          <w:marRight w:val="0"/>
          <w:marTop w:val="0"/>
          <w:marBottom w:val="0"/>
          <w:divBdr>
            <w:top w:val="none" w:sz="0" w:space="0" w:color="auto"/>
            <w:left w:val="none" w:sz="0" w:space="0" w:color="auto"/>
            <w:bottom w:val="none" w:sz="0" w:space="0" w:color="auto"/>
            <w:right w:val="none" w:sz="0" w:space="0" w:color="auto"/>
          </w:divBdr>
        </w:div>
        <w:div w:id="439760945">
          <w:marLeft w:val="274"/>
          <w:marRight w:val="0"/>
          <w:marTop w:val="0"/>
          <w:marBottom w:val="0"/>
          <w:divBdr>
            <w:top w:val="none" w:sz="0" w:space="0" w:color="auto"/>
            <w:left w:val="none" w:sz="0" w:space="0" w:color="auto"/>
            <w:bottom w:val="none" w:sz="0" w:space="0" w:color="auto"/>
            <w:right w:val="none" w:sz="0" w:space="0" w:color="auto"/>
          </w:divBdr>
        </w:div>
        <w:div w:id="1092507092">
          <w:marLeft w:val="274"/>
          <w:marRight w:val="0"/>
          <w:marTop w:val="0"/>
          <w:marBottom w:val="0"/>
          <w:divBdr>
            <w:top w:val="none" w:sz="0" w:space="0" w:color="auto"/>
            <w:left w:val="none" w:sz="0" w:space="0" w:color="auto"/>
            <w:bottom w:val="none" w:sz="0" w:space="0" w:color="auto"/>
            <w:right w:val="none" w:sz="0" w:space="0" w:color="auto"/>
          </w:divBdr>
        </w:div>
        <w:div w:id="637878064">
          <w:marLeft w:val="274"/>
          <w:marRight w:val="0"/>
          <w:marTop w:val="0"/>
          <w:marBottom w:val="0"/>
          <w:divBdr>
            <w:top w:val="none" w:sz="0" w:space="0" w:color="auto"/>
            <w:left w:val="none" w:sz="0" w:space="0" w:color="auto"/>
            <w:bottom w:val="none" w:sz="0" w:space="0" w:color="auto"/>
            <w:right w:val="none" w:sz="0" w:space="0" w:color="auto"/>
          </w:divBdr>
        </w:div>
        <w:div w:id="1504469217">
          <w:marLeft w:val="274"/>
          <w:marRight w:val="0"/>
          <w:marTop w:val="0"/>
          <w:marBottom w:val="0"/>
          <w:divBdr>
            <w:top w:val="none" w:sz="0" w:space="0" w:color="auto"/>
            <w:left w:val="none" w:sz="0" w:space="0" w:color="auto"/>
            <w:bottom w:val="none" w:sz="0" w:space="0" w:color="auto"/>
            <w:right w:val="none" w:sz="0" w:space="0" w:color="auto"/>
          </w:divBdr>
        </w:div>
      </w:divsChild>
    </w:div>
    <w:div w:id="624040930">
      <w:bodyDiv w:val="1"/>
      <w:marLeft w:val="0"/>
      <w:marRight w:val="0"/>
      <w:marTop w:val="0"/>
      <w:marBottom w:val="0"/>
      <w:divBdr>
        <w:top w:val="none" w:sz="0" w:space="0" w:color="auto"/>
        <w:left w:val="none" w:sz="0" w:space="0" w:color="auto"/>
        <w:bottom w:val="none" w:sz="0" w:space="0" w:color="auto"/>
        <w:right w:val="none" w:sz="0" w:space="0" w:color="auto"/>
      </w:divBdr>
      <w:divsChild>
        <w:div w:id="868642225">
          <w:marLeft w:val="0"/>
          <w:marRight w:val="0"/>
          <w:marTop w:val="0"/>
          <w:marBottom w:val="0"/>
          <w:divBdr>
            <w:top w:val="none" w:sz="0" w:space="0" w:color="auto"/>
            <w:left w:val="none" w:sz="0" w:space="0" w:color="auto"/>
            <w:bottom w:val="none" w:sz="0" w:space="0" w:color="auto"/>
            <w:right w:val="none" w:sz="0" w:space="0" w:color="auto"/>
          </w:divBdr>
        </w:div>
        <w:div w:id="1084642865">
          <w:marLeft w:val="0"/>
          <w:marRight w:val="0"/>
          <w:marTop w:val="0"/>
          <w:marBottom w:val="0"/>
          <w:divBdr>
            <w:top w:val="none" w:sz="0" w:space="0" w:color="auto"/>
            <w:left w:val="none" w:sz="0" w:space="0" w:color="auto"/>
            <w:bottom w:val="none" w:sz="0" w:space="0" w:color="auto"/>
            <w:right w:val="none" w:sz="0" w:space="0" w:color="auto"/>
          </w:divBdr>
        </w:div>
        <w:div w:id="1323003642">
          <w:marLeft w:val="0"/>
          <w:marRight w:val="0"/>
          <w:marTop w:val="0"/>
          <w:marBottom w:val="0"/>
          <w:divBdr>
            <w:top w:val="none" w:sz="0" w:space="0" w:color="auto"/>
            <w:left w:val="none" w:sz="0" w:space="0" w:color="auto"/>
            <w:bottom w:val="none" w:sz="0" w:space="0" w:color="auto"/>
            <w:right w:val="none" w:sz="0" w:space="0" w:color="auto"/>
          </w:divBdr>
          <w:divsChild>
            <w:div w:id="643661587">
              <w:marLeft w:val="0"/>
              <w:marRight w:val="0"/>
              <w:marTop w:val="0"/>
              <w:marBottom w:val="0"/>
              <w:divBdr>
                <w:top w:val="none" w:sz="0" w:space="0" w:color="auto"/>
                <w:left w:val="none" w:sz="0" w:space="0" w:color="auto"/>
                <w:bottom w:val="none" w:sz="0" w:space="0" w:color="auto"/>
                <w:right w:val="none" w:sz="0" w:space="0" w:color="auto"/>
              </w:divBdr>
            </w:div>
            <w:div w:id="587733531">
              <w:marLeft w:val="0"/>
              <w:marRight w:val="0"/>
              <w:marTop w:val="0"/>
              <w:marBottom w:val="0"/>
              <w:divBdr>
                <w:top w:val="none" w:sz="0" w:space="0" w:color="auto"/>
                <w:left w:val="none" w:sz="0" w:space="0" w:color="auto"/>
                <w:bottom w:val="none" w:sz="0" w:space="0" w:color="auto"/>
                <w:right w:val="none" w:sz="0" w:space="0" w:color="auto"/>
              </w:divBdr>
            </w:div>
            <w:div w:id="261882249">
              <w:marLeft w:val="0"/>
              <w:marRight w:val="0"/>
              <w:marTop w:val="0"/>
              <w:marBottom w:val="0"/>
              <w:divBdr>
                <w:top w:val="none" w:sz="0" w:space="0" w:color="auto"/>
                <w:left w:val="none" w:sz="0" w:space="0" w:color="auto"/>
                <w:bottom w:val="none" w:sz="0" w:space="0" w:color="auto"/>
                <w:right w:val="none" w:sz="0" w:space="0" w:color="auto"/>
              </w:divBdr>
            </w:div>
            <w:div w:id="1853765098">
              <w:marLeft w:val="0"/>
              <w:marRight w:val="0"/>
              <w:marTop w:val="0"/>
              <w:marBottom w:val="0"/>
              <w:divBdr>
                <w:top w:val="none" w:sz="0" w:space="0" w:color="auto"/>
                <w:left w:val="none" w:sz="0" w:space="0" w:color="auto"/>
                <w:bottom w:val="none" w:sz="0" w:space="0" w:color="auto"/>
                <w:right w:val="none" w:sz="0" w:space="0" w:color="auto"/>
              </w:divBdr>
            </w:div>
            <w:div w:id="557743355">
              <w:marLeft w:val="0"/>
              <w:marRight w:val="0"/>
              <w:marTop w:val="0"/>
              <w:marBottom w:val="0"/>
              <w:divBdr>
                <w:top w:val="none" w:sz="0" w:space="0" w:color="auto"/>
                <w:left w:val="none" w:sz="0" w:space="0" w:color="auto"/>
                <w:bottom w:val="none" w:sz="0" w:space="0" w:color="auto"/>
                <w:right w:val="none" w:sz="0" w:space="0" w:color="auto"/>
              </w:divBdr>
            </w:div>
          </w:divsChild>
        </w:div>
        <w:div w:id="949358530">
          <w:marLeft w:val="0"/>
          <w:marRight w:val="0"/>
          <w:marTop w:val="0"/>
          <w:marBottom w:val="0"/>
          <w:divBdr>
            <w:top w:val="none" w:sz="0" w:space="0" w:color="auto"/>
            <w:left w:val="none" w:sz="0" w:space="0" w:color="auto"/>
            <w:bottom w:val="none" w:sz="0" w:space="0" w:color="auto"/>
            <w:right w:val="none" w:sz="0" w:space="0" w:color="auto"/>
          </w:divBdr>
          <w:divsChild>
            <w:div w:id="85470036">
              <w:marLeft w:val="0"/>
              <w:marRight w:val="0"/>
              <w:marTop w:val="0"/>
              <w:marBottom w:val="0"/>
              <w:divBdr>
                <w:top w:val="none" w:sz="0" w:space="0" w:color="auto"/>
                <w:left w:val="none" w:sz="0" w:space="0" w:color="auto"/>
                <w:bottom w:val="none" w:sz="0" w:space="0" w:color="auto"/>
                <w:right w:val="none" w:sz="0" w:space="0" w:color="auto"/>
              </w:divBdr>
            </w:div>
          </w:divsChild>
        </w:div>
        <w:div w:id="599605385">
          <w:marLeft w:val="0"/>
          <w:marRight w:val="0"/>
          <w:marTop w:val="0"/>
          <w:marBottom w:val="0"/>
          <w:divBdr>
            <w:top w:val="none" w:sz="0" w:space="0" w:color="auto"/>
            <w:left w:val="none" w:sz="0" w:space="0" w:color="auto"/>
            <w:bottom w:val="none" w:sz="0" w:space="0" w:color="auto"/>
            <w:right w:val="none" w:sz="0" w:space="0" w:color="auto"/>
          </w:divBdr>
        </w:div>
        <w:div w:id="1958949632">
          <w:marLeft w:val="0"/>
          <w:marRight w:val="0"/>
          <w:marTop w:val="0"/>
          <w:marBottom w:val="0"/>
          <w:divBdr>
            <w:top w:val="none" w:sz="0" w:space="0" w:color="auto"/>
            <w:left w:val="none" w:sz="0" w:space="0" w:color="auto"/>
            <w:bottom w:val="none" w:sz="0" w:space="0" w:color="auto"/>
            <w:right w:val="none" w:sz="0" w:space="0" w:color="auto"/>
          </w:divBdr>
        </w:div>
      </w:divsChild>
    </w:div>
    <w:div w:id="681278073">
      <w:bodyDiv w:val="1"/>
      <w:marLeft w:val="0"/>
      <w:marRight w:val="0"/>
      <w:marTop w:val="0"/>
      <w:marBottom w:val="0"/>
      <w:divBdr>
        <w:top w:val="none" w:sz="0" w:space="0" w:color="auto"/>
        <w:left w:val="none" w:sz="0" w:space="0" w:color="auto"/>
        <w:bottom w:val="none" w:sz="0" w:space="0" w:color="auto"/>
        <w:right w:val="none" w:sz="0" w:space="0" w:color="auto"/>
      </w:divBdr>
      <w:divsChild>
        <w:div w:id="1165438802">
          <w:marLeft w:val="0"/>
          <w:marRight w:val="0"/>
          <w:marTop w:val="0"/>
          <w:marBottom w:val="0"/>
          <w:divBdr>
            <w:top w:val="none" w:sz="0" w:space="0" w:color="auto"/>
            <w:left w:val="none" w:sz="0" w:space="0" w:color="auto"/>
            <w:bottom w:val="none" w:sz="0" w:space="0" w:color="auto"/>
            <w:right w:val="none" w:sz="0" w:space="0" w:color="auto"/>
          </w:divBdr>
        </w:div>
        <w:div w:id="1944728730">
          <w:marLeft w:val="0"/>
          <w:marRight w:val="0"/>
          <w:marTop w:val="0"/>
          <w:marBottom w:val="0"/>
          <w:divBdr>
            <w:top w:val="none" w:sz="0" w:space="0" w:color="auto"/>
            <w:left w:val="none" w:sz="0" w:space="0" w:color="auto"/>
            <w:bottom w:val="none" w:sz="0" w:space="0" w:color="auto"/>
            <w:right w:val="none" w:sz="0" w:space="0" w:color="auto"/>
          </w:divBdr>
        </w:div>
        <w:div w:id="2089228222">
          <w:marLeft w:val="0"/>
          <w:marRight w:val="0"/>
          <w:marTop w:val="0"/>
          <w:marBottom w:val="0"/>
          <w:divBdr>
            <w:top w:val="none" w:sz="0" w:space="0" w:color="auto"/>
            <w:left w:val="none" w:sz="0" w:space="0" w:color="auto"/>
            <w:bottom w:val="none" w:sz="0" w:space="0" w:color="auto"/>
            <w:right w:val="none" w:sz="0" w:space="0" w:color="auto"/>
          </w:divBdr>
        </w:div>
        <w:div w:id="1782530836">
          <w:marLeft w:val="0"/>
          <w:marRight w:val="0"/>
          <w:marTop w:val="0"/>
          <w:marBottom w:val="0"/>
          <w:divBdr>
            <w:top w:val="none" w:sz="0" w:space="0" w:color="auto"/>
            <w:left w:val="none" w:sz="0" w:space="0" w:color="auto"/>
            <w:bottom w:val="none" w:sz="0" w:space="0" w:color="auto"/>
            <w:right w:val="none" w:sz="0" w:space="0" w:color="auto"/>
          </w:divBdr>
        </w:div>
        <w:div w:id="1092506314">
          <w:marLeft w:val="0"/>
          <w:marRight w:val="0"/>
          <w:marTop w:val="0"/>
          <w:marBottom w:val="0"/>
          <w:divBdr>
            <w:top w:val="none" w:sz="0" w:space="0" w:color="auto"/>
            <w:left w:val="none" w:sz="0" w:space="0" w:color="auto"/>
            <w:bottom w:val="none" w:sz="0" w:space="0" w:color="auto"/>
            <w:right w:val="none" w:sz="0" w:space="0" w:color="auto"/>
          </w:divBdr>
        </w:div>
        <w:div w:id="1497267076">
          <w:marLeft w:val="0"/>
          <w:marRight w:val="0"/>
          <w:marTop w:val="0"/>
          <w:marBottom w:val="0"/>
          <w:divBdr>
            <w:top w:val="none" w:sz="0" w:space="0" w:color="auto"/>
            <w:left w:val="none" w:sz="0" w:space="0" w:color="auto"/>
            <w:bottom w:val="none" w:sz="0" w:space="0" w:color="auto"/>
            <w:right w:val="none" w:sz="0" w:space="0" w:color="auto"/>
          </w:divBdr>
        </w:div>
        <w:div w:id="1401368051">
          <w:marLeft w:val="0"/>
          <w:marRight w:val="0"/>
          <w:marTop w:val="0"/>
          <w:marBottom w:val="0"/>
          <w:divBdr>
            <w:top w:val="none" w:sz="0" w:space="0" w:color="auto"/>
            <w:left w:val="none" w:sz="0" w:space="0" w:color="auto"/>
            <w:bottom w:val="none" w:sz="0" w:space="0" w:color="auto"/>
            <w:right w:val="none" w:sz="0" w:space="0" w:color="auto"/>
          </w:divBdr>
        </w:div>
        <w:div w:id="1435400133">
          <w:marLeft w:val="0"/>
          <w:marRight w:val="0"/>
          <w:marTop w:val="0"/>
          <w:marBottom w:val="0"/>
          <w:divBdr>
            <w:top w:val="none" w:sz="0" w:space="0" w:color="auto"/>
            <w:left w:val="none" w:sz="0" w:space="0" w:color="auto"/>
            <w:bottom w:val="none" w:sz="0" w:space="0" w:color="auto"/>
            <w:right w:val="none" w:sz="0" w:space="0" w:color="auto"/>
          </w:divBdr>
        </w:div>
        <w:div w:id="1764104204">
          <w:marLeft w:val="0"/>
          <w:marRight w:val="0"/>
          <w:marTop w:val="0"/>
          <w:marBottom w:val="0"/>
          <w:divBdr>
            <w:top w:val="none" w:sz="0" w:space="0" w:color="auto"/>
            <w:left w:val="none" w:sz="0" w:space="0" w:color="auto"/>
            <w:bottom w:val="none" w:sz="0" w:space="0" w:color="auto"/>
            <w:right w:val="none" w:sz="0" w:space="0" w:color="auto"/>
          </w:divBdr>
        </w:div>
        <w:div w:id="74669763">
          <w:marLeft w:val="0"/>
          <w:marRight w:val="0"/>
          <w:marTop w:val="0"/>
          <w:marBottom w:val="0"/>
          <w:divBdr>
            <w:top w:val="none" w:sz="0" w:space="0" w:color="auto"/>
            <w:left w:val="none" w:sz="0" w:space="0" w:color="auto"/>
            <w:bottom w:val="none" w:sz="0" w:space="0" w:color="auto"/>
            <w:right w:val="none" w:sz="0" w:space="0" w:color="auto"/>
          </w:divBdr>
        </w:div>
        <w:div w:id="1987469812">
          <w:marLeft w:val="0"/>
          <w:marRight w:val="0"/>
          <w:marTop w:val="0"/>
          <w:marBottom w:val="0"/>
          <w:divBdr>
            <w:top w:val="none" w:sz="0" w:space="0" w:color="auto"/>
            <w:left w:val="none" w:sz="0" w:space="0" w:color="auto"/>
            <w:bottom w:val="none" w:sz="0" w:space="0" w:color="auto"/>
            <w:right w:val="none" w:sz="0" w:space="0" w:color="auto"/>
          </w:divBdr>
        </w:div>
        <w:div w:id="2110738001">
          <w:marLeft w:val="0"/>
          <w:marRight w:val="0"/>
          <w:marTop w:val="0"/>
          <w:marBottom w:val="0"/>
          <w:divBdr>
            <w:top w:val="none" w:sz="0" w:space="0" w:color="auto"/>
            <w:left w:val="none" w:sz="0" w:space="0" w:color="auto"/>
            <w:bottom w:val="none" w:sz="0" w:space="0" w:color="auto"/>
            <w:right w:val="none" w:sz="0" w:space="0" w:color="auto"/>
          </w:divBdr>
        </w:div>
      </w:divsChild>
    </w:div>
    <w:div w:id="739716052">
      <w:bodyDiv w:val="1"/>
      <w:marLeft w:val="0"/>
      <w:marRight w:val="0"/>
      <w:marTop w:val="0"/>
      <w:marBottom w:val="0"/>
      <w:divBdr>
        <w:top w:val="none" w:sz="0" w:space="0" w:color="auto"/>
        <w:left w:val="none" w:sz="0" w:space="0" w:color="auto"/>
        <w:bottom w:val="none" w:sz="0" w:space="0" w:color="auto"/>
        <w:right w:val="none" w:sz="0" w:space="0" w:color="auto"/>
      </w:divBdr>
      <w:divsChild>
        <w:div w:id="168107177">
          <w:marLeft w:val="0"/>
          <w:marRight w:val="0"/>
          <w:marTop w:val="0"/>
          <w:marBottom w:val="0"/>
          <w:divBdr>
            <w:top w:val="none" w:sz="0" w:space="0" w:color="auto"/>
            <w:left w:val="none" w:sz="0" w:space="0" w:color="auto"/>
            <w:bottom w:val="none" w:sz="0" w:space="0" w:color="auto"/>
            <w:right w:val="none" w:sz="0" w:space="0" w:color="auto"/>
          </w:divBdr>
        </w:div>
        <w:div w:id="145166324">
          <w:marLeft w:val="0"/>
          <w:marRight w:val="0"/>
          <w:marTop w:val="0"/>
          <w:marBottom w:val="0"/>
          <w:divBdr>
            <w:top w:val="none" w:sz="0" w:space="0" w:color="auto"/>
            <w:left w:val="none" w:sz="0" w:space="0" w:color="auto"/>
            <w:bottom w:val="none" w:sz="0" w:space="0" w:color="auto"/>
            <w:right w:val="none" w:sz="0" w:space="0" w:color="auto"/>
          </w:divBdr>
        </w:div>
        <w:div w:id="509174645">
          <w:marLeft w:val="0"/>
          <w:marRight w:val="0"/>
          <w:marTop w:val="0"/>
          <w:marBottom w:val="0"/>
          <w:divBdr>
            <w:top w:val="none" w:sz="0" w:space="0" w:color="auto"/>
            <w:left w:val="none" w:sz="0" w:space="0" w:color="auto"/>
            <w:bottom w:val="none" w:sz="0" w:space="0" w:color="auto"/>
            <w:right w:val="none" w:sz="0" w:space="0" w:color="auto"/>
          </w:divBdr>
        </w:div>
      </w:divsChild>
    </w:div>
    <w:div w:id="765005478">
      <w:bodyDiv w:val="1"/>
      <w:marLeft w:val="0"/>
      <w:marRight w:val="0"/>
      <w:marTop w:val="0"/>
      <w:marBottom w:val="0"/>
      <w:divBdr>
        <w:top w:val="none" w:sz="0" w:space="0" w:color="auto"/>
        <w:left w:val="none" w:sz="0" w:space="0" w:color="auto"/>
        <w:bottom w:val="none" w:sz="0" w:space="0" w:color="auto"/>
        <w:right w:val="none" w:sz="0" w:space="0" w:color="auto"/>
      </w:divBdr>
      <w:divsChild>
        <w:div w:id="1850561117">
          <w:marLeft w:val="0"/>
          <w:marRight w:val="0"/>
          <w:marTop w:val="0"/>
          <w:marBottom w:val="0"/>
          <w:divBdr>
            <w:top w:val="none" w:sz="0" w:space="0" w:color="auto"/>
            <w:left w:val="none" w:sz="0" w:space="0" w:color="auto"/>
            <w:bottom w:val="none" w:sz="0" w:space="0" w:color="auto"/>
            <w:right w:val="none" w:sz="0" w:space="0" w:color="auto"/>
          </w:divBdr>
        </w:div>
        <w:div w:id="314142230">
          <w:marLeft w:val="0"/>
          <w:marRight w:val="0"/>
          <w:marTop w:val="0"/>
          <w:marBottom w:val="0"/>
          <w:divBdr>
            <w:top w:val="none" w:sz="0" w:space="0" w:color="auto"/>
            <w:left w:val="none" w:sz="0" w:space="0" w:color="auto"/>
            <w:bottom w:val="none" w:sz="0" w:space="0" w:color="auto"/>
            <w:right w:val="none" w:sz="0" w:space="0" w:color="auto"/>
          </w:divBdr>
        </w:div>
        <w:div w:id="26025230">
          <w:marLeft w:val="0"/>
          <w:marRight w:val="0"/>
          <w:marTop w:val="0"/>
          <w:marBottom w:val="0"/>
          <w:divBdr>
            <w:top w:val="none" w:sz="0" w:space="0" w:color="auto"/>
            <w:left w:val="none" w:sz="0" w:space="0" w:color="auto"/>
            <w:bottom w:val="none" w:sz="0" w:space="0" w:color="auto"/>
            <w:right w:val="none" w:sz="0" w:space="0" w:color="auto"/>
          </w:divBdr>
        </w:div>
      </w:divsChild>
    </w:div>
    <w:div w:id="815727634">
      <w:bodyDiv w:val="1"/>
      <w:marLeft w:val="0"/>
      <w:marRight w:val="0"/>
      <w:marTop w:val="0"/>
      <w:marBottom w:val="0"/>
      <w:divBdr>
        <w:top w:val="none" w:sz="0" w:space="0" w:color="auto"/>
        <w:left w:val="none" w:sz="0" w:space="0" w:color="auto"/>
        <w:bottom w:val="none" w:sz="0" w:space="0" w:color="auto"/>
        <w:right w:val="none" w:sz="0" w:space="0" w:color="auto"/>
      </w:divBdr>
      <w:divsChild>
        <w:div w:id="1510827649">
          <w:marLeft w:val="547"/>
          <w:marRight w:val="0"/>
          <w:marTop w:val="58"/>
          <w:marBottom w:val="0"/>
          <w:divBdr>
            <w:top w:val="none" w:sz="0" w:space="0" w:color="auto"/>
            <w:left w:val="none" w:sz="0" w:space="0" w:color="auto"/>
            <w:bottom w:val="none" w:sz="0" w:space="0" w:color="auto"/>
            <w:right w:val="none" w:sz="0" w:space="0" w:color="auto"/>
          </w:divBdr>
        </w:div>
        <w:div w:id="1343554649">
          <w:marLeft w:val="1166"/>
          <w:marRight w:val="0"/>
          <w:marTop w:val="58"/>
          <w:marBottom w:val="0"/>
          <w:divBdr>
            <w:top w:val="none" w:sz="0" w:space="0" w:color="auto"/>
            <w:left w:val="none" w:sz="0" w:space="0" w:color="auto"/>
            <w:bottom w:val="none" w:sz="0" w:space="0" w:color="auto"/>
            <w:right w:val="none" w:sz="0" w:space="0" w:color="auto"/>
          </w:divBdr>
        </w:div>
        <w:div w:id="2070302924">
          <w:marLeft w:val="1166"/>
          <w:marRight w:val="0"/>
          <w:marTop w:val="58"/>
          <w:marBottom w:val="0"/>
          <w:divBdr>
            <w:top w:val="none" w:sz="0" w:space="0" w:color="auto"/>
            <w:left w:val="none" w:sz="0" w:space="0" w:color="auto"/>
            <w:bottom w:val="none" w:sz="0" w:space="0" w:color="auto"/>
            <w:right w:val="none" w:sz="0" w:space="0" w:color="auto"/>
          </w:divBdr>
        </w:div>
        <w:div w:id="420024709">
          <w:marLeft w:val="547"/>
          <w:marRight w:val="0"/>
          <w:marTop w:val="58"/>
          <w:marBottom w:val="0"/>
          <w:divBdr>
            <w:top w:val="none" w:sz="0" w:space="0" w:color="auto"/>
            <w:left w:val="none" w:sz="0" w:space="0" w:color="auto"/>
            <w:bottom w:val="none" w:sz="0" w:space="0" w:color="auto"/>
            <w:right w:val="none" w:sz="0" w:space="0" w:color="auto"/>
          </w:divBdr>
        </w:div>
        <w:div w:id="707291377">
          <w:marLeft w:val="1166"/>
          <w:marRight w:val="0"/>
          <w:marTop w:val="58"/>
          <w:marBottom w:val="0"/>
          <w:divBdr>
            <w:top w:val="none" w:sz="0" w:space="0" w:color="auto"/>
            <w:left w:val="none" w:sz="0" w:space="0" w:color="auto"/>
            <w:bottom w:val="none" w:sz="0" w:space="0" w:color="auto"/>
            <w:right w:val="none" w:sz="0" w:space="0" w:color="auto"/>
          </w:divBdr>
        </w:div>
        <w:div w:id="1836729190">
          <w:marLeft w:val="1166"/>
          <w:marRight w:val="0"/>
          <w:marTop w:val="58"/>
          <w:marBottom w:val="0"/>
          <w:divBdr>
            <w:top w:val="none" w:sz="0" w:space="0" w:color="auto"/>
            <w:left w:val="none" w:sz="0" w:space="0" w:color="auto"/>
            <w:bottom w:val="none" w:sz="0" w:space="0" w:color="auto"/>
            <w:right w:val="none" w:sz="0" w:space="0" w:color="auto"/>
          </w:divBdr>
        </w:div>
        <w:div w:id="346448813">
          <w:marLeft w:val="1166"/>
          <w:marRight w:val="0"/>
          <w:marTop w:val="58"/>
          <w:marBottom w:val="0"/>
          <w:divBdr>
            <w:top w:val="none" w:sz="0" w:space="0" w:color="auto"/>
            <w:left w:val="none" w:sz="0" w:space="0" w:color="auto"/>
            <w:bottom w:val="none" w:sz="0" w:space="0" w:color="auto"/>
            <w:right w:val="none" w:sz="0" w:space="0" w:color="auto"/>
          </w:divBdr>
        </w:div>
        <w:div w:id="542327974">
          <w:marLeft w:val="1166"/>
          <w:marRight w:val="0"/>
          <w:marTop w:val="58"/>
          <w:marBottom w:val="0"/>
          <w:divBdr>
            <w:top w:val="none" w:sz="0" w:space="0" w:color="auto"/>
            <w:left w:val="none" w:sz="0" w:space="0" w:color="auto"/>
            <w:bottom w:val="none" w:sz="0" w:space="0" w:color="auto"/>
            <w:right w:val="none" w:sz="0" w:space="0" w:color="auto"/>
          </w:divBdr>
        </w:div>
        <w:div w:id="880283547">
          <w:marLeft w:val="1166"/>
          <w:marRight w:val="0"/>
          <w:marTop w:val="58"/>
          <w:marBottom w:val="0"/>
          <w:divBdr>
            <w:top w:val="none" w:sz="0" w:space="0" w:color="auto"/>
            <w:left w:val="none" w:sz="0" w:space="0" w:color="auto"/>
            <w:bottom w:val="none" w:sz="0" w:space="0" w:color="auto"/>
            <w:right w:val="none" w:sz="0" w:space="0" w:color="auto"/>
          </w:divBdr>
        </w:div>
        <w:div w:id="1572814900">
          <w:marLeft w:val="547"/>
          <w:marRight w:val="0"/>
          <w:marTop w:val="58"/>
          <w:marBottom w:val="0"/>
          <w:divBdr>
            <w:top w:val="none" w:sz="0" w:space="0" w:color="auto"/>
            <w:left w:val="none" w:sz="0" w:space="0" w:color="auto"/>
            <w:bottom w:val="none" w:sz="0" w:space="0" w:color="auto"/>
            <w:right w:val="none" w:sz="0" w:space="0" w:color="auto"/>
          </w:divBdr>
        </w:div>
        <w:div w:id="280039996">
          <w:marLeft w:val="1166"/>
          <w:marRight w:val="0"/>
          <w:marTop w:val="58"/>
          <w:marBottom w:val="0"/>
          <w:divBdr>
            <w:top w:val="none" w:sz="0" w:space="0" w:color="auto"/>
            <w:left w:val="none" w:sz="0" w:space="0" w:color="auto"/>
            <w:bottom w:val="none" w:sz="0" w:space="0" w:color="auto"/>
            <w:right w:val="none" w:sz="0" w:space="0" w:color="auto"/>
          </w:divBdr>
        </w:div>
        <w:div w:id="1060976181">
          <w:marLeft w:val="1166"/>
          <w:marRight w:val="0"/>
          <w:marTop w:val="58"/>
          <w:marBottom w:val="0"/>
          <w:divBdr>
            <w:top w:val="none" w:sz="0" w:space="0" w:color="auto"/>
            <w:left w:val="none" w:sz="0" w:space="0" w:color="auto"/>
            <w:bottom w:val="none" w:sz="0" w:space="0" w:color="auto"/>
            <w:right w:val="none" w:sz="0" w:space="0" w:color="auto"/>
          </w:divBdr>
        </w:div>
        <w:div w:id="1949191969">
          <w:marLeft w:val="1166"/>
          <w:marRight w:val="0"/>
          <w:marTop w:val="58"/>
          <w:marBottom w:val="0"/>
          <w:divBdr>
            <w:top w:val="none" w:sz="0" w:space="0" w:color="auto"/>
            <w:left w:val="none" w:sz="0" w:space="0" w:color="auto"/>
            <w:bottom w:val="none" w:sz="0" w:space="0" w:color="auto"/>
            <w:right w:val="none" w:sz="0" w:space="0" w:color="auto"/>
          </w:divBdr>
        </w:div>
        <w:div w:id="773943255">
          <w:marLeft w:val="1166"/>
          <w:marRight w:val="0"/>
          <w:marTop w:val="58"/>
          <w:marBottom w:val="0"/>
          <w:divBdr>
            <w:top w:val="none" w:sz="0" w:space="0" w:color="auto"/>
            <w:left w:val="none" w:sz="0" w:space="0" w:color="auto"/>
            <w:bottom w:val="none" w:sz="0" w:space="0" w:color="auto"/>
            <w:right w:val="none" w:sz="0" w:space="0" w:color="auto"/>
          </w:divBdr>
        </w:div>
        <w:div w:id="1598750814">
          <w:marLeft w:val="1166"/>
          <w:marRight w:val="0"/>
          <w:marTop w:val="58"/>
          <w:marBottom w:val="0"/>
          <w:divBdr>
            <w:top w:val="none" w:sz="0" w:space="0" w:color="auto"/>
            <w:left w:val="none" w:sz="0" w:space="0" w:color="auto"/>
            <w:bottom w:val="none" w:sz="0" w:space="0" w:color="auto"/>
            <w:right w:val="none" w:sz="0" w:space="0" w:color="auto"/>
          </w:divBdr>
        </w:div>
        <w:div w:id="1092973157">
          <w:marLeft w:val="1166"/>
          <w:marRight w:val="0"/>
          <w:marTop w:val="58"/>
          <w:marBottom w:val="0"/>
          <w:divBdr>
            <w:top w:val="none" w:sz="0" w:space="0" w:color="auto"/>
            <w:left w:val="none" w:sz="0" w:space="0" w:color="auto"/>
            <w:bottom w:val="none" w:sz="0" w:space="0" w:color="auto"/>
            <w:right w:val="none" w:sz="0" w:space="0" w:color="auto"/>
          </w:divBdr>
        </w:div>
        <w:div w:id="560750783">
          <w:marLeft w:val="1166"/>
          <w:marRight w:val="0"/>
          <w:marTop w:val="58"/>
          <w:marBottom w:val="0"/>
          <w:divBdr>
            <w:top w:val="none" w:sz="0" w:space="0" w:color="auto"/>
            <w:left w:val="none" w:sz="0" w:space="0" w:color="auto"/>
            <w:bottom w:val="none" w:sz="0" w:space="0" w:color="auto"/>
            <w:right w:val="none" w:sz="0" w:space="0" w:color="auto"/>
          </w:divBdr>
        </w:div>
        <w:div w:id="1479883354">
          <w:marLeft w:val="1166"/>
          <w:marRight w:val="0"/>
          <w:marTop w:val="58"/>
          <w:marBottom w:val="0"/>
          <w:divBdr>
            <w:top w:val="none" w:sz="0" w:space="0" w:color="auto"/>
            <w:left w:val="none" w:sz="0" w:space="0" w:color="auto"/>
            <w:bottom w:val="none" w:sz="0" w:space="0" w:color="auto"/>
            <w:right w:val="none" w:sz="0" w:space="0" w:color="auto"/>
          </w:divBdr>
        </w:div>
        <w:div w:id="994838067">
          <w:marLeft w:val="1166"/>
          <w:marRight w:val="0"/>
          <w:marTop w:val="58"/>
          <w:marBottom w:val="0"/>
          <w:divBdr>
            <w:top w:val="none" w:sz="0" w:space="0" w:color="auto"/>
            <w:left w:val="none" w:sz="0" w:space="0" w:color="auto"/>
            <w:bottom w:val="none" w:sz="0" w:space="0" w:color="auto"/>
            <w:right w:val="none" w:sz="0" w:space="0" w:color="auto"/>
          </w:divBdr>
        </w:div>
        <w:div w:id="1896351389">
          <w:marLeft w:val="1166"/>
          <w:marRight w:val="0"/>
          <w:marTop w:val="58"/>
          <w:marBottom w:val="0"/>
          <w:divBdr>
            <w:top w:val="none" w:sz="0" w:space="0" w:color="auto"/>
            <w:left w:val="none" w:sz="0" w:space="0" w:color="auto"/>
            <w:bottom w:val="none" w:sz="0" w:space="0" w:color="auto"/>
            <w:right w:val="none" w:sz="0" w:space="0" w:color="auto"/>
          </w:divBdr>
        </w:div>
        <w:div w:id="255747921">
          <w:marLeft w:val="1166"/>
          <w:marRight w:val="0"/>
          <w:marTop w:val="58"/>
          <w:marBottom w:val="0"/>
          <w:divBdr>
            <w:top w:val="none" w:sz="0" w:space="0" w:color="auto"/>
            <w:left w:val="none" w:sz="0" w:space="0" w:color="auto"/>
            <w:bottom w:val="none" w:sz="0" w:space="0" w:color="auto"/>
            <w:right w:val="none" w:sz="0" w:space="0" w:color="auto"/>
          </w:divBdr>
        </w:div>
        <w:div w:id="277833606">
          <w:marLeft w:val="1166"/>
          <w:marRight w:val="0"/>
          <w:marTop w:val="58"/>
          <w:marBottom w:val="0"/>
          <w:divBdr>
            <w:top w:val="none" w:sz="0" w:space="0" w:color="auto"/>
            <w:left w:val="none" w:sz="0" w:space="0" w:color="auto"/>
            <w:bottom w:val="none" w:sz="0" w:space="0" w:color="auto"/>
            <w:right w:val="none" w:sz="0" w:space="0" w:color="auto"/>
          </w:divBdr>
        </w:div>
        <w:div w:id="568198924">
          <w:marLeft w:val="1166"/>
          <w:marRight w:val="0"/>
          <w:marTop w:val="58"/>
          <w:marBottom w:val="0"/>
          <w:divBdr>
            <w:top w:val="none" w:sz="0" w:space="0" w:color="auto"/>
            <w:left w:val="none" w:sz="0" w:space="0" w:color="auto"/>
            <w:bottom w:val="none" w:sz="0" w:space="0" w:color="auto"/>
            <w:right w:val="none" w:sz="0" w:space="0" w:color="auto"/>
          </w:divBdr>
        </w:div>
        <w:div w:id="464004126">
          <w:marLeft w:val="1166"/>
          <w:marRight w:val="0"/>
          <w:marTop w:val="58"/>
          <w:marBottom w:val="0"/>
          <w:divBdr>
            <w:top w:val="none" w:sz="0" w:space="0" w:color="auto"/>
            <w:left w:val="none" w:sz="0" w:space="0" w:color="auto"/>
            <w:bottom w:val="none" w:sz="0" w:space="0" w:color="auto"/>
            <w:right w:val="none" w:sz="0" w:space="0" w:color="auto"/>
          </w:divBdr>
        </w:div>
      </w:divsChild>
    </w:div>
    <w:div w:id="826751273">
      <w:bodyDiv w:val="1"/>
      <w:marLeft w:val="0"/>
      <w:marRight w:val="0"/>
      <w:marTop w:val="0"/>
      <w:marBottom w:val="0"/>
      <w:divBdr>
        <w:top w:val="none" w:sz="0" w:space="0" w:color="auto"/>
        <w:left w:val="none" w:sz="0" w:space="0" w:color="auto"/>
        <w:bottom w:val="none" w:sz="0" w:space="0" w:color="auto"/>
        <w:right w:val="none" w:sz="0" w:space="0" w:color="auto"/>
      </w:divBdr>
      <w:divsChild>
        <w:div w:id="1955861002">
          <w:marLeft w:val="0"/>
          <w:marRight w:val="0"/>
          <w:marTop w:val="0"/>
          <w:marBottom w:val="0"/>
          <w:divBdr>
            <w:top w:val="none" w:sz="0" w:space="0" w:color="auto"/>
            <w:left w:val="none" w:sz="0" w:space="0" w:color="auto"/>
            <w:bottom w:val="none" w:sz="0" w:space="0" w:color="auto"/>
            <w:right w:val="none" w:sz="0" w:space="0" w:color="auto"/>
          </w:divBdr>
        </w:div>
        <w:div w:id="561524826">
          <w:marLeft w:val="0"/>
          <w:marRight w:val="0"/>
          <w:marTop w:val="0"/>
          <w:marBottom w:val="0"/>
          <w:divBdr>
            <w:top w:val="none" w:sz="0" w:space="0" w:color="auto"/>
            <w:left w:val="none" w:sz="0" w:space="0" w:color="auto"/>
            <w:bottom w:val="none" w:sz="0" w:space="0" w:color="auto"/>
            <w:right w:val="none" w:sz="0" w:space="0" w:color="auto"/>
          </w:divBdr>
        </w:div>
        <w:div w:id="332923207">
          <w:marLeft w:val="0"/>
          <w:marRight w:val="0"/>
          <w:marTop w:val="0"/>
          <w:marBottom w:val="0"/>
          <w:divBdr>
            <w:top w:val="none" w:sz="0" w:space="0" w:color="auto"/>
            <w:left w:val="none" w:sz="0" w:space="0" w:color="auto"/>
            <w:bottom w:val="none" w:sz="0" w:space="0" w:color="auto"/>
            <w:right w:val="none" w:sz="0" w:space="0" w:color="auto"/>
          </w:divBdr>
        </w:div>
        <w:div w:id="455292200">
          <w:marLeft w:val="0"/>
          <w:marRight w:val="0"/>
          <w:marTop w:val="0"/>
          <w:marBottom w:val="0"/>
          <w:divBdr>
            <w:top w:val="none" w:sz="0" w:space="0" w:color="auto"/>
            <w:left w:val="none" w:sz="0" w:space="0" w:color="auto"/>
            <w:bottom w:val="none" w:sz="0" w:space="0" w:color="auto"/>
            <w:right w:val="none" w:sz="0" w:space="0" w:color="auto"/>
          </w:divBdr>
        </w:div>
        <w:div w:id="278495066">
          <w:marLeft w:val="0"/>
          <w:marRight w:val="0"/>
          <w:marTop w:val="0"/>
          <w:marBottom w:val="0"/>
          <w:divBdr>
            <w:top w:val="none" w:sz="0" w:space="0" w:color="auto"/>
            <w:left w:val="none" w:sz="0" w:space="0" w:color="auto"/>
            <w:bottom w:val="none" w:sz="0" w:space="0" w:color="auto"/>
            <w:right w:val="none" w:sz="0" w:space="0" w:color="auto"/>
          </w:divBdr>
        </w:div>
        <w:div w:id="817841494">
          <w:marLeft w:val="0"/>
          <w:marRight w:val="0"/>
          <w:marTop w:val="0"/>
          <w:marBottom w:val="0"/>
          <w:divBdr>
            <w:top w:val="none" w:sz="0" w:space="0" w:color="auto"/>
            <w:left w:val="none" w:sz="0" w:space="0" w:color="auto"/>
            <w:bottom w:val="none" w:sz="0" w:space="0" w:color="auto"/>
            <w:right w:val="none" w:sz="0" w:space="0" w:color="auto"/>
          </w:divBdr>
        </w:div>
        <w:div w:id="2124959059">
          <w:marLeft w:val="0"/>
          <w:marRight w:val="0"/>
          <w:marTop w:val="0"/>
          <w:marBottom w:val="0"/>
          <w:divBdr>
            <w:top w:val="none" w:sz="0" w:space="0" w:color="auto"/>
            <w:left w:val="none" w:sz="0" w:space="0" w:color="auto"/>
            <w:bottom w:val="none" w:sz="0" w:space="0" w:color="auto"/>
            <w:right w:val="none" w:sz="0" w:space="0" w:color="auto"/>
          </w:divBdr>
        </w:div>
        <w:div w:id="21103270">
          <w:marLeft w:val="0"/>
          <w:marRight w:val="0"/>
          <w:marTop w:val="0"/>
          <w:marBottom w:val="0"/>
          <w:divBdr>
            <w:top w:val="none" w:sz="0" w:space="0" w:color="auto"/>
            <w:left w:val="none" w:sz="0" w:space="0" w:color="auto"/>
            <w:bottom w:val="none" w:sz="0" w:space="0" w:color="auto"/>
            <w:right w:val="none" w:sz="0" w:space="0" w:color="auto"/>
          </w:divBdr>
        </w:div>
        <w:div w:id="429084006">
          <w:marLeft w:val="0"/>
          <w:marRight w:val="0"/>
          <w:marTop w:val="0"/>
          <w:marBottom w:val="0"/>
          <w:divBdr>
            <w:top w:val="none" w:sz="0" w:space="0" w:color="auto"/>
            <w:left w:val="none" w:sz="0" w:space="0" w:color="auto"/>
            <w:bottom w:val="none" w:sz="0" w:space="0" w:color="auto"/>
            <w:right w:val="none" w:sz="0" w:space="0" w:color="auto"/>
          </w:divBdr>
        </w:div>
        <w:div w:id="1368409626">
          <w:marLeft w:val="0"/>
          <w:marRight w:val="0"/>
          <w:marTop w:val="0"/>
          <w:marBottom w:val="0"/>
          <w:divBdr>
            <w:top w:val="none" w:sz="0" w:space="0" w:color="auto"/>
            <w:left w:val="none" w:sz="0" w:space="0" w:color="auto"/>
            <w:bottom w:val="none" w:sz="0" w:space="0" w:color="auto"/>
            <w:right w:val="none" w:sz="0" w:space="0" w:color="auto"/>
          </w:divBdr>
        </w:div>
        <w:div w:id="1846363858">
          <w:marLeft w:val="0"/>
          <w:marRight w:val="0"/>
          <w:marTop w:val="0"/>
          <w:marBottom w:val="0"/>
          <w:divBdr>
            <w:top w:val="none" w:sz="0" w:space="0" w:color="auto"/>
            <w:left w:val="none" w:sz="0" w:space="0" w:color="auto"/>
            <w:bottom w:val="none" w:sz="0" w:space="0" w:color="auto"/>
            <w:right w:val="none" w:sz="0" w:space="0" w:color="auto"/>
          </w:divBdr>
        </w:div>
        <w:div w:id="2079739303">
          <w:marLeft w:val="0"/>
          <w:marRight w:val="0"/>
          <w:marTop w:val="0"/>
          <w:marBottom w:val="0"/>
          <w:divBdr>
            <w:top w:val="none" w:sz="0" w:space="0" w:color="auto"/>
            <w:left w:val="none" w:sz="0" w:space="0" w:color="auto"/>
            <w:bottom w:val="none" w:sz="0" w:space="0" w:color="auto"/>
            <w:right w:val="none" w:sz="0" w:space="0" w:color="auto"/>
          </w:divBdr>
        </w:div>
      </w:divsChild>
    </w:div>
    <w:div w:id="862135924">
      <w:bodyDiv w:val="1"/>
      <w:marLeft w:val="0"/>
      <w:marRight w:val="0"/>
      <w:marTop w:val="0"/>
      <w:marBottom w:val="0"/>
      <w:divBdr>
        <w:top w:val="none" w:sz="0" w:space="0" w:color="auto"/>
        <w:left w:val="none" w:sz="0" w:space="0" w:color="auto"/>
        <w:bottom w:val="none" w:sz="0" w:space="0" w:color="auto"/>
        <w:right w:val="none" w:sz="0" w:space="0" w:color="auto"/>
      </w:divBdr>
      <w:divsChild>
        <w:div w:id="663434569">
          <w:marLeft w:val="0"/>
          <w:marRight w:val="0"/>
          <w:marTop w:val="0"/>
          <w:marBottom w:val="0"/>
          <w:divBdr>
            <w:top w:val="none" w:sz="0" w:space="0" w:color="auto"/>
            <w:left w:val="none" w:sz="0" w:space="0" w:color="auto"/>
            <w:bottom w:val="none" w:sz="0" w:space="0" w:color="auto"/>
            <w:right w:val="none" w:sz="0" w:space="0" w:color="auto"/>
          </w:divBdr>
        </w:div>
        <w:div w:id="728765536">
          <w:marLeft w:val="0"/>
          <w:marRight w:val="0"/>
          <w:marTop w:val="0"/>
          <w:marBottom w:val="0"/>
          <w:divBdr>
            <w:top w:val="none" w:sz="0" w:space="0" w:color="auto"/>
            <w:left w:val="none" w:sz="0" w:space="0" w:color="auto"/>
            <w:bottom w:val="none" w:sz="0" w:space="0" w:color="auto"/>
            <w:right w:val="none" w:sz="0" w:space="0" w:color="auto"/>
          </w:divBdr>
          <w:divsChild>
            <w:div w:id="1441148248">
              <w:marLeft w:val="0"/>
              <w:marRight w:val="0"/>
              <w:marTop w:val="0"/>
              <w:marBottom w:val="0"/>
              <w:divBdr>
                <w:top w:val="none" w:sz="0" w:space="0" w:color="auto"/>
                <w:left w:val="none" w:sz="0" w:space="0" w:color="auto"/>
                <w:bottom w:val="none" w:sz="0" w:space="0" w:color="auto"/>
                <w:right w:val="none" w:sz="0" w:space="0" w:color="auto"/>
              </w:divBdr>
            </w:div>
            <w:div w:id="687609408">
              <w:marLeft w:val="0"/>
              <w:marRight w:val="0"/>
              <w:marTop w:val="0"/>
              <w:marBottom w:val="0"/>
              <w:divBdr>
                <w:top w:val="none" w:sz="0" w:space="0" w:color="auto"/>
                <w:left w:val="none" w:sz="0" w:space="0" w:color="auto"/>
                <w:bottom w:val="none" w:sz="0" w:space="0" w:color="auto"/>
                <w:right w:val="none" w:sz="0" w:space="0" w:color="auto"/>
              </w:divBdr>
              <w:divsChild>
                <w:div w:id="1497956593">
                  <w:marLeft w:val="0"/>
                  <w:marRight w:val="0"/>
                  <w:marTop w:val="0"/>
                  <w:marBottom w:val="0"/>
                  <w:divBdr>
                    <w:top w:val="none" w:sz="0" w:space="0" w:color="auto"/>
                    <w:left w:val="none" w:sz="0" w:space="0" w:color="auto"/>
                    <w:bottom w:val="none" w:sz="0" w:space="0" w:color="auto"/>
                    <w:right w:val="none" w:sz="0" w:space="0" w:color="auto"/>
                  </w:divBdr>
                  <w:divsChild>
                    <w:div w:id="7432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312829">
      <w:bodyDiv w:val="1"/>
      <w:marLeft w:val="0"/>
      <w:marRight w:val="0"/>
      <w:marTop w:val="0"/>
      <w:marBottom w:val="0"/>
      <w:divBdr>
        <w:top w:val="none" w:sz="0" w:space="0" w:color="auto"/>
        <w:left w:val="none" w:sz="0" w:space="0" w:color="auto"/>
        <w:bottom w:val="none" w:sz="0" w:space="0" w:color="auto"/>
        <w:right w:val="none" w:sz="0" w:space="0" w:color="auto"/>
      </w:divBdr>
      <w:divsChild>
        <w:div w:id="997920355">
          <w:marLeft w:val="274"/>
          <w:marRight w:val="0"/>
          <w:marTop w:val="0"/>
          <w:marBottom w:val="0"/>
          <w:divBdr>
            <w:top w:val="none" w:sz="0" w:space="0" w:color="auto"/>
            <w:left w:val="none" w:sz="0" w:space="0" w:color="auto"/>
            <w:bottom w:val="none" w:sz="0" w:space="0" w:color="auto"/>
            <w:right w:val="none" w:sz="0" w:space="0" w:color="auto"/>
          </w:divBdr>
        </w:div>
        <w:div w:id="1725177451">
          <w:marLeft w:val="274"/>
          <w:marRight w:val="0"/>
          <w:marTop w:val="0"/>
          <w:marBottom w:val="0"/>
          <w:divBdr>
            <w:top w:val="none" w:sz="0" w:space="0" w:color="auto"/>
            <w:left w:val="none" w:sz="0" w:space="0" w:color="auto"/>
            <w:bottom w:val="none" w:sz="0" w:space="0" w:color="auto"/>
            <w:right w:val="none" w:sz="0" w:space="0" w:color="auto"/>
          </w:divBdr>
        </w:div>
        <w:div w:id="900217721">
          <w:marLeft w:val="274"/>
          <w:marRight w:val="0"/>
          <w:marTop w:val="0"/>
          <w:marBottom w:val="0"/>
          <w:divBdr>
            <w:top w:val="none" w:sz="0" w:space="0" w:color="auto"/>
            <w:left w:val="none" w:sz="0" w:space="0" w:color="auto"/>
            <w:bottom w:val="none" w:sz="0" w:space="0" w:color="auto"/>
            <w:right w:val="none" w:sz="0" w:space="0" w:color="auto"/>
          </w:divBdr>
        </w:div>
        <w:div w:id="1106728415">
          <w:marLeft w:val="274"/>
          <w:marRight w:val="0"/>
          <w:marTop w:val="0"/>
          <w:marBottom w:val="0"/>
          <w:divBdr>
            <w:top w:val="none" w:sz="0" w:space="0" w:color="auto"/>
            <w:left w:val="none" w:sz="0" w:space="0" w:color="auto"/>
            <w:bottom w:val="none" w:sz="0" w:space="0" w:color="auto"/>
            <w:right w:val="none" w:sz="0" w:space="0" w:color="auto"/>
          </w:divBdr>
        </w:div>
        <w:div w:id="1110004789">
          <w:marLeft w:val="274"/>
          <w:marRight w:val="0"/>
          <w:marTop w:val="0"/>
          <w:marBottom w:val="0"/>
          <w:divBdr>
            <w:top w:val="none" w:sz="0" w:space="0" w:color="auto"/>
            <w:left w:val="none" w:sz="0" w:space="0" w:color="auto"/>
            <w:bottom w:val="none" w:sz="0" w:space="0" w:color="auto"/>
            <w:right w:val="none" w:sz="0" w:space="0" w:color="auto"/>
          </w:divBdr>
        </w:div>
        <w:div w:id="1929725225">
          <w:marLeft w:val="274"/>
          <w:marRight w:val="0"/>
          <w:marTop w:val="0"/>
          <w:marBottom w:val="0"/>
          <w:divBdr>
            <w:top w:val="none" w:sz="0" w:space="0" w:color="auto"/>
            <w:left w:val="none" w:sz="0" w:space="0" w:color="auto"/>
            <w:bottom w:val="none" w:sz="0" w:space="0" w:color="auto"/>
            <w:right w:val="none" w:sz="0" w:space="0" w:color="auto"/>
          </w:divBdr>
        </w:div>
        <w:div w:id="253706429">
          <w:marLeft w:val="274"/>
          <w:marRight w:val="0"/>
          <w:marTop w:val="0"/>
          <w:marBottom w:val="0"/>
          <w:divBdr>
            <w:top w:val="none" w:sz="0" w:space="0" w:color="auto"/>
            <w:left w:val="none" w:sz="0" w:space="0" w:color="auto"/>
            <w:bottom w:val="none" w:sz="0" w:space="0" w:color="auto"/>
            <w:right w:val="none" w:sz="0" w:space="0" w:color="auto"/>
          </w:divBdr>
        </w:div>
        <w:div w:id="1643928916">
          <w:marLeft w:val="274"/>
          <w:marRight w:val="0"/>
          <w:marTop w:val="0"/>
          <w:marBottom w:val="0"/>
          <w:divBdr>
            <w:top w:val="none" w:sz="0" w:space="0" w:color="auto"/>
            <w:left w:val="none" w:sz="0" w:space="0" w:color="auto"/>
            <w:bottom w:val="none" w:sz="0" w:space="0" w:color="auto"/>
            <w:right w:val="none" w:sz="0" w:space="0" w:color="auto"/>
          </w:divBdr>
        </w:div>
        <w:div w:id="1648507913">
          <w:marLeft w:val="274"/>
          <w:marRight w:val="0"/>
          <w:marTop w:val="0"/>
          <w:marBottom w:val="0"/>
          <w:divBdr>
            <w:top w:val="none" w:sz="0" w:space="0" w:color="auto"/>
            <w:left w:val="none" w:sz="0" w:space="0" w:color="auto"/>
            <w:bottom w:val="none" w:sz="0" w:space="0" w:color="auto"/>
            <w:right w:val="none" w:sz="0" w:space="0" w:color="auto"/>
          </w:divBdr>
        </w:div>
        <w:div w:id="112485926">
          <w:marLeft w:val="274"/>
          <w:marRight w:val="0"/>
          <w:marTop w:val="0"/>
          <w:marBottom w:val="0"/>
          <w:divBdr>
            <w:top w:val="none" w:sz="0" w:space="0" w:color="auto"/>
            <w:left w:val="none" w:sz="0" w:space="0" w:color="auto"/>
            <w:bottom w:val="none" w:sz="0" w:space="0" w:color="auto"/>
            <w:right w:val="none" w:sz="0" w:space="0" w:color="auto"/>
          </w:divBdr>
        </w:div>
        <w:div w:id="1053581672">
          <w:marLeft w:val="274"/>
          <w:marRight w:val="0"/>
          <w:marTop w:val="0"/>
          <w:marBottom w:val="0"/>
          <w:divBdr>
            <w:top w:val="none" w:sz="0" w:space="0" w:color="auto"/>
            <w:left w:val="none" w:sz="0" w:space="0" w:color="auto"/>
            <w:bottom w:val="none" w:sz="0" w:space="0" w:color="auto"/>
            <w:right w:val="none" w:sz="0" w:space="0" w:color="auto"/>
          </w:divBdr>
        </w:div>
        <w:div w:id="262686305">
          <w:marLeft w:val="274"/>
          <w:marRight w:val="0"/>
          <w:marTop w:val="0"/>
          <w:marBottom w:val="0"/>
          <w:divBdr>
            <w:top w:val="none" w:sz="0" w:space="0" w:color="auto"/>
            <w:left w:val="none" w:sz="0" w:space="0" w:color="auto"/>
            <w:bottom w:val="none" w:sz="0" w:space="0" w:color="auto"/>
            <w:right w:val="none" w:sz="0" w:space="0" w:color="auto"/>
          </w:divBdr>
        </w:div>
        <w:div w:id="1091665428">
          <w:marLeft w:val="274"/>
          <w:marRight w:val="0"/>
          <w:marTop w:val="0"/>
          <w:marBottom w:val="0"/>
          <w:divBdr>
            <w:top w:val="none" w:sz="0" w:space="0" w:color="auto"/>
            <w:left w:val="none" w:sz="0" w:space="0" w:color="auto"/>
            <w:bottom w:val="none" w:sz="0" w:space="0" w:color="auto"/>
            <w:right w:val="none" w:sz="0" w:space="0" w:color="auto"/>
          </w:divBdr>
        </w:div>
        <w:div w:id="767433074">
          <w:marLeft w:val="274"/>
          <w:marRight w:val="0"/>
          <w:marTop w:val="0"/>
          <w:marBottom w:val="0"/>
          <w:divBdr>
            <w:top w:val="none" w:sz="0" w:space="0" w:color="auto"/>
            <w:left w:val="none" w:sz="0" w:space="0" w:color="auto"/>
            <w:bottom w:val="none" w:sz="0" w:space="0" w:color="auto"/>
            <w:right w:val="none" w:sz="0" w:space="0" w:color="auto"/>
          </w:divBdr>
        </w:div>
        <w:div w:id="735471855">
          <w:marLeft w:val="274"/>
          <w:marRight w:val="0"/>
          <w:marTop w:val="0"/>
          <w:marBottom w:val="0"/>
          <w:divBdr>
            <w:top w:val="none" w:sz="0" w:space="0" w:color="auto"/>
            <w:left w:val="none" w:sz="0" w:space="0" w:color="auto"/>
            <w:bottom w:val="none" w:sz="0" w:space="0" w:color="auto"/>
            <w:right w:val="none" w:sz="0" w:space="0" w:color="auto"/>
          </w:divBdr>
        </w:div>
        <w:div w:id="42100498">
          <w:marLeft w:val="274"/>
          <w:marRight w:val="0"/>
          <w:marTop w:val="0"/>
          <w:marBottom w:val="0"/>
          <w:divBdr>
            <w:top w:val="none" w:sz="0" w:space="0" w:color="auto"/>
            <w:left w:val="none" w:sz="0" w:space="0" w:color="auto"/>
            <w:bottom w:val="none" w:sz="0" w:space="0" w:color="auto"/>
            <w:right w:val="none" w:sz="0" w:space="0" w:color="auto"/>
          </w:divBdr>
        </w:div>
        <w:div w:id="1273633338">
          <w:marLeft w:val="274"/>
          <w:marRight w:val="0"/>
          <w:marTop w:val="0"/>
          <w:marBottom w:val="0"/>
          <w:divBdr>
            <w:top w:val="none" w:sz="0" w:space="0" w:color="auto"/>
            <w:left w:val="none" w:sz="0" w:space="0" w:color="auto"/>
            <w:bottom w:val="none" w:sz="0" w:space="0" w:color="auto"/>
            <w:right w:val="none" w:sz="0" w:space="0" w:color="auto"/>
          </w:divBdr>
        </w:div>
        <w:div w:id="542333674">
          <w:marLeft w:val="274"/>
          <w:marRight w:val="0"/>
          <w:marTop w:val="0"/>
          <w:marBottom w:val="0"/>
          <w:divBdr>
            <w:top w:val="none" w:sz="0" w:space="0" w:color="auto"/>
            <w:left w:val="none" w:sz="0" w:space="0" w:color="auto"/>
            <w:bottom w:val="none" w:sz="0" w:space="0" w:color="auto"/>
            <w:right w:val="none" w:sz="0" w:space="0" w:color="auto"/>
          </w:divBdr>
        </w:div>
        <w:div w:id="1226067245">
          <w:marLeft w:val="274"/>
          <w:marRight w:val="0"/>
          <w:marTop w:val="0"/>
          <w:marBottom w:val="0"/>
          <w:divBdr>
            <w:top w:val="none" w:sz="0" w:space="0" w:color="auto"/>
            <w:left w:val="none" w:sz="0" w:space="0" w:color="auto"/>
            <w:bottom w:val="none" w:sz="0" w:space="0" w:color="auto"/>
            <w:right w:val="none" w:sz="0" w:space="0" w:color="auto"/>
          </w:divBdr>
        </w:div>
        <w:div w:id="168954025">
          <w:marLeft w:val="274"/>
          <w:marRight w:val="0"/>
          <w:marTop w:val="0"/>
          <w:marBottom w:val="0"/>
          <w:divBdr>
            <w:top w:val="none" w:sz="0" w:space="0" w:color="auto"/>
            <w:left w:val="none" w:sz="0" w:space="0" w:color="auto"/>
            <w:bottom w:val="none" w:sz="0" w:space="0" w:color="auto"/>
            <w:right w:val="none" w:sz="0" w:space="0" w:color="auto"/>
          </w:divBdr>
        </w:div>
        <w:div w:id="1459645164">
          <w:marLeft w:val="274"/>
          <w:marRight w:val="0"/>
          <w:marTop w:val="0"/>
          <w:marBottom w:val="0"/>
          <w:divBdr>
            <w:top w:val="none" w:sz="0" w:space="0" w:color="auto"/>
            <w:left w:val="none" w:sz="0" w:space="0" w:color="auto"/>
            <w:bottom w:val="none" w:sz="0" w:space="0" w:color="auto"/>
            <w:right w:val="none" w:sz="0" w:space="0" w:color="auto"/>
          </w:divBdr>
        </w:div>
        <w:div w:id="829635561">
          <w:marLeft w:val="274"/>
          <w:marRight w:val="0"/>
          <w:marTop w:val="0"/>
          <w:marBottom w:val="0"/>
          <w:divBdr>
            <w:top w:val="none" w:sz="0" w:space="0" w:color="auto"/>
            <w:left w:val="none" w:sz="0" w:space="0" w:color="auto"/>
            <w:bottom w:val="none" w:sz="0" w:space="0" w:color="auto"/>
            <w:right w:val="none" w:sz="0" w:space="0" w:color="auto"/>
          </w:divBdr>
        </w:div>
        <w:div w:id="667291695">
          <w:marLeft w:val="274"/>
          <w:marRight w:val="0"/>
          <w:marTop w:val="0"/>
          <w:marBottom w:val="0"/>
          <w:divBdr>
            <w:top w:val="none" w:sz="0" w:space="0" w:color="auto"/>
            <w:left w:val="none" w:sz="0" w:space="0" w:color="auto"/>
            <w:bottom w:val="none" w:sz="0" w:space="0" w:color="auto"/>
            <w:right w:val="none" w:sz="0" w:space="0" w:color="auto"/>
          </w:divBdr>
        </w:div>
        <w:div w:id="1593320512">
          <w:marLeft w:val="274"/>
          <w:marRight w:val="0"/>
          <w:marTop w:val="0"/>
          <w:marBottom w:val="0"/>
          <w:divBdr>
            <w:top w:val="none" w:sz="0" w:space="0" w:color="auto"/>
            <w:left w:val="none" w:sz="0" w:space="0" w:color="auto"/>
            <w:bottom w:val="none" w:sz="0" w:space="0" w:color="auto"/>
            <w:right w:val="none" w:sz="0" w:space="0" w:color="auto"/>
          </w:divBdr>
        </w:div>
        <w:div w:id="1416129802">
          <w:marLeft w:val="274"/>
          <w:marRight w:val="0"/>
          <w:marTop w:val="0"/>
          <w:marBottom w:val="0"/>
          <w:divBdr>
            <w:top w:val="none" w:sz="0" w:space="0" w:color="auto"/>
            <w:left w:val="none" w:sz="0" w:space="0" w:color="auto"/>
            <w:bottom w:val="none" w:sz="0" w:space="0" w:color="auto"/>
            <w:right w:val="none" w:sz="0" w:space="0" w:color="auto"/>
          </w:divBdr>
        </w:div>
        <w:div w:id="605118681">
          <w:marLeft w:val="274"/>
          <w:marRight w:val="0"/>
          <w:marTop w:val="0"/>
          <w:marBottom w:val="0"/>
          <w:divBdr>
            <w:top w:val="none" w:sz="0" w:space="0" w:color="auto"/>
            <w:left w:val="none" w:sz="0" w:space="0" w:color="auto"/>
            <w:bottom w:val="none" w:sz="0" w:space="0" w:color="auto"/>
            <w:right w:val="none" w:sz="0" w:space="0" w:color="auto"/>
          </w:divBdr>
        </w:div>
        <w:div w:id="1612586953">
          <w:marLeft w:val="274"/>
          <w:marRight w:val="0"/>
          <w:marTop w:val="0"/>
          <w:marBottom w:val="0"/>
          <w:divBdr>
            <w:top w:val="none" w:sz="0" w:space="0" w:color="auto"/>
            <w:left w:val="none" w:sz="0" w:space="0" w:color="auto"/>
            <w:bottom w:val="none" w:sz="0" w:space="0" w:color="auto"/>
            <w:right w:val="none" w:sz="0" w:space="0" w:color="auto"/>
          </w:divBdr>
        </w:div>
        <w:div w:id="317149735">
          <w:marLeft w:val="274"/>
          <w:marRight w:val="0"/>
          <w:marTop w:val="0"/>
          <w:marBottom w:val="0"/>
          <w:divBdr>
            <w:top w:val="none" w:sz="0" w:space="0" w:color="auto"/>
            <w:left w:val="none" w:sz="0" w:space="0" w:color="auto"/>
            <w:bottom w:val="none" w:sz="0" w:space="0" w:color="auto"/>
            <w:right w:val="none" w:sz="0" w:space="0" w:color="auto"/>
          </w:divBdr>
        </w:div>
        <w:div w:id="1691681738">
          <w:marLeft w:val="274"/>
          <w:marRight w:val="0"/>
          <w:marTop w:val="0"/>
          <w:marBottom w:val="0"/>
          <w:divBdr>
            <w:top w:val="none" w:sz="0" w:space="0" w:color="auto"/>
            <w:left w:val="none" w:sz="0" w:space="0" w:color="auto"/>
            <w:bottom w:val="none" w:sz="0" w:space="0" w:color="auto"/>
            <w:right w:val="none" w:sz="0" w:space="0" w:color="auto"/>
          </w:divBdr>
        </w:div>
        <w:div w:id="1184055383">
          <w:marLeft w:val="274"/>
          <w:marRight w:val="0"/>
          <w:marTop w:val="0"/>
          <w:marBottom w:val="0"/>
          <w:divBdr>
            <w:top w:val="none" w:sz="0" w:space="0" w:color="auto"/>
            <w:left w:val="none" w:sz="0" w:space="0" w:color="auto"/>
            <w:bottom w:val="none" w:sz="0" w:space="0" w:color="auto"/>
            <w:right w:val="none" w:sz="0" w:space="0" w:color="auto"/>
          </w:divBdr>
        </w:div>
        <w:div w:id="793014476">
          <w:marLeft w:val="274"/>
          <w:marRight w:val="0"/>
          <w:marTop w:val="0"/>
          <w:marBottom w:val="0"/>
          <w:divBdr>
            <w:top w:val="none" w:sz="0" w:space="0" w:color="auto"/>
            <w:left w:val="none" w:sz="0" w:space="0" w:color="auto"/>
            <w:bottom w:val="none" w:sz="0" w:space="0" w:color="auto"/>
            <w:right w:val="none" w:sz="0" w:space="0" w:color="auto"/>
          </w:divBdr>
        </w:div>
        <w:div w:id="1555505810">
          <w:marLeft w:val="274"/>
          <w:marRight w:val="0"/>
          <w:marTop w:val="0"/>
          <w:marBottom w:val="0"/>
          <w:divBdr>
            <w:top w:val="none" w:sz="0" w:space="0" w:color="auto"/>
            <w:left w:val="none" w:sz="0" w:space="0" w:color="auto"/>
            <w:bottom w:val="none" w:sz="0" w:space="0" w:color="auto"/>
            <w:right w:val="none" w:sz="0" w:space="0" w:color="auto"/>
          </w:divBdr>
        </w:div>
        <w:div w:id="635918012">
          <w:marLeft w:val="274"/>
          <w:marRight w:val="0"/>
          <w:marTop w:val="0"/>
          <w:marBottom w:val="0"/>
          <w:divBdr>
            <w:top w:val="none" w:sz="0" w:space="0" w:color="auto"/>
            <w:left w:val="none" w:sz="0" w:space="0" w:color="auto"/>
            <w:bottom w:val="none" w:sz="0" w:space="0" w:color="auto"/>
            <w:right w:val="none" w:sz="0" w:space="0" w:color="auto"/>
          </w:divBdr>
        </w:div>
        <w:div w:id="1123117787">
          <w:marLeft w:val="274"/>
          <w:marRight w:val="0"/>
          <w:marTop w:val="0"/>
          <w:marBottom w:val="0"/>
          <w:divBdr>
            <w:top w:val="none" w:sz="0" w:space="0" w:color="auto"/>
            <w:left w:val="none" w:sz="0" w:space="0" w:color="auto"/>
            <w:bottom w:val="none" w:sz="0" w:space="0" w:color="auto"/>
            <w:right w:val="none" w:sz="0" w:space="0" w:color="auto"/>
          </w:divBdr>
        </w:div>
        <w:div w:id="1754933666">
          <w:marLeft w:val="274"/>
          <w:marRight w:val="0"/>
          <w:marTop w:val="0"/>
          <w:marBottom w:val="0"/>
          <w:divBdr>
            <w:top w:val="none" w:sz="0" w:space="0" w:color="auto"/>
            <w:left w:val="none" w:sz="0" w:space="0" w:color="auto"/>
            <w:bottom w:val="none" w:sz="0" w:space="0" w:color="auto"/>
            <w:right w:val="none" w:sz="0" w:space="0" w:color="auto"/>
          </w:divBdr>
        </w:div>
        <w:div w:id="1534921383">
          <w:marLeft w:val="274"/>
          <w:marRight w:val="0"/>
          <w:marTop w:val="0"/>
          <w:marBottom w:val="0"/>
          <w:divBdr>
            <w:top w:val="none" w:sz="0" w:space="0" w:color="auto"/>
            <w:left w:val="none" w:sz="0" w:space="0" w:color="auto"/>
            <w:bottom w:val="none" w:sz="0" w:space="0" w:color="auto"/>
            <w:right w:val="none" w:sz="0" w:space="0" w:color="auto"/>
          </w:divBdr>
        </w:div>
      </w:divsChild>
    </w:div>
    <w:div w:id="1073550514">
      <w:bodyDiv w:val="1"/>
      <w:marLeft w:val="0"/>
      <w:marRight w:val="0"/>
      <w:marTop w:val="0"/>
      <w:marBottom w:val="0"/>
      <w:divBdr>
        <w:top w:val="none" w:sz="0" w:space="0" w:color="auto"/>
        <w:left w:val="none" w:sz="0" w:space="0" w:color="auto"/>
        <w:bottom w:val="none" w:sz="0" w:space="0" w:color="auto"/>
        <w:right w:val="none" w:sz="0" w:space="0" w:color="auto"/>
      </w:divBdr>
      <w:divsChild>
        <w:div w:id="1431925750">
          <w:marLeft w:val="806"/>
          <w:marRight w:val="0"/>
          <w:marTop w:val="200"/>
          <w:marBottom w:val="0"/>
          <w:divBdr>
            <w:top w:val="none" w:sz="0" w:space="0" w:color="auto"/>
            <w:left w:val="none" w:sz="0" w:space="0" w:color="auto"/>
            <w:bottom w:val="none" w:sz="0" w:space="0" w:color="auto"/>
            <w:right w:val="none" w:sz="0" w:space="0" w:color="auto"/>
          </w:divBdr>
        </w:div>
        <w:div w:id="1812281269">
          <w:marLeft w:val="806"/>
          <w:marRight w:val="0"/>
          <w:marTop w:val="200"/>
          <w:marBottom w:val="0"/>
          <w:divBdr>
            <w:top w:val="none" w:sz="0" w:space="0" w:color="auto"/>
            <w:left w:val="none" w:sz="0" w:space="0" w:color="auto"/>
            <w:bottom w:val="none" w:sz="0" w:space="0" w:color="auto"/>
            <w:right w:val="none" w:sz="0" w:space="0" w:color="auto"/>
          </w:divBdr>
        </w:div>
        <w:div w:id="1114324346">
          <w:marLeft w:val="1526"/>
          <w:marRight w:val="0"/>
          <w:marTop w:val="100"/>
          <w:marBottom w:val="0"/>
          <w:divBdr>
            <w:top w:val="none" w:sz="0" w:space="0" w:color="auto"/>
            <w:left w:val="none" w:sz="0" w:space="0" w:color="auto"/>
            <w:bottom w:val="none" w:sz="0" w:space="0" w:color="auto"/>
            <w:right w:val="none" w:sz="0" w:space="0" w:color="auto"/>
          </w:divBdr>
        </w:div>
        <w:div w:id="1727411412">
          <w:marLeft w:val="1526"/>
          <w:marRight w:val="0"/>
          <w:marTop w:val="100"/>
          <w:marBottom w:val="0"/>
          <w:divBdr>
            <w:top w:val="none" w:sz="0" w:space="0" w:color="auto"/>
            <w:left w:val="none" w:sz="0" w:space="0" w:color="auto"/>
            <w:bottom w:val="none" w:sz="0" w:space="0" w:color="auto"/>
            <w:right w:val="none" w:sz="0" w:space="0" w:color="auto"/>
          </w:divBdr>
        </w:div>
        <w:div w:id="1987515446">
          <w:marLeft w:val="1526"/>
          <w:marRight w:val="0"/>
          <w:marTop w:val="100"/>
          <w:marBottom w:val="0"/>
          <w:divBdr>
            <w:top w:val="none" w:sz="0" w:space="0" w:color="auto"/>
            <w:left w:val="none" w:sz="0" w:space="0" w:color="auto"/>
            <w:bottom w:val="none" w:sz="0" w:space="0" w:color="auto"/>
            <w:right w:val="none" w:sz="0" w:space="0" w:color="auto"/>
          </w:divBdr>
        </w:div>
        <w:div w:id="1781147475">
          <w:marLeft w:val="806"/>
          <w:marRight w:val="0"/>
          <w:marTop w:val="200"/>
          <w:marBottom w:val="0"/>
          <w:divBdr>
            <w:top w:val="none" w:sz="0" w:space="0" w:color="auto"/>
            <w:left w:val="none" w:sz="0" w:space="0" w:color="auto"/>
            <w:bottom w:val="none" w:sz="0" w:space="0" w:color="auto"/>
            <w:right w:val="none" w:sz="0" w:space="0" w:color="auto"/>
          </w:divBdr>
        </w:div>
      </w:divsChild>
    </w:div>
    <w:div w:id="1074931874">
      <w:bodyDiv w:val="1"/>
      <w:marLeft w:val="0"/>
      <w:marRight w:val="0"/>
      <w:marTop w:val="0"/>
      <w:marBottom w:val="0"/>
      <w:divBdr>
        <w:top w:val="none" w:sz="0" w:space="0" w:color="auto"/>
        <w:left w:val="none" w:sz="0" w:space="0" w:color="auto"/>
        <w:bottom w:val="none" w:sz="0" w:space="0" w:color="auto"/>
        <w:right w:val="none" w:sz="0" w:space="0" w:color="auto"/>
      </w:divBdr>
    </w:div>
    <w:div w:id="1140272871">
      <w:bodyDiv w:val="1"/>
      <w:marLeft w:val="0"/>
      <w:marRight w:val="0"/>
      <w:marTop w:val="0"/>
      <w:marBottom w:val="0"/>
      <w:divBdr>
        <w:top w:val="none" w:sz="0" w:space="0" w:color="auto"/>
        <w:left w:val="none" w:sz="0" w:space="0" w:color="auto"/>
        <w:bottom w:val="none" w:sz="0" w:space="0" w:color="auto"/>
        <w:right w:val="none" w:sz="0" w:space="0" w:color="auto"/>
      </w:divBdr>
      <w:divsChild>
        <w:div w:id="1916014198">
          <w:marLeft w:val="0"/>
          <w:marRight w:val="0"/>
          <w:marTop w:val="0"/>
          <w:marBottom w:val="0"/>
          <w:divBdr>
            <w:top w:val="none" w:sz="0" w:space="0" w:color="auto"/>
            <w:left w:val="none" w:sz="0" w:space="0" w:color="auto"/>
            <w:bottom w:val="none" w:sz="0" w:space="0" w:color="auto"/>
            <w:right w:val="none" w:sz="0" w:space="0" w:color="auto"/>
          </w:divBdr>
        </w:div>
        <w:div w:id="2060282844">
          <w:marLeft w:val="0"/>
          <w:marRight w:val="0"/>
          <w:marTop w:val="0"/>
          <w:marBottom w:val="0"/>
          <w:divBdr>
            <w:top w:val="none" w:sz="0" w:space="0" w:color="auto"/>
            <w:left w:val="none" w:sz="0" w:space="0" w:color="auto"/>
            <w:bottom w:val="none" w:sz="0" w:space="0" w:color="auto"/>
            <w:right w:val="none" w:sz="0" w:space="0" w:color="auto"/>
          </w:divBdr>
        </w:div>
        <w:div w:id="1298494310">
          <w:marLeft w:val="0"/>
          <w:marRight w:val="0"/>
          <w:marTop w:val="0"/>
          <w:marBottom w:val="0"/>
          <w:divBdr>
            <w:top w:val="none" w:sz="0" w:space="0" w:color="auto"/>
            <w:left w:val="none" w:sz="0" w:space="0" w:color="auto"/>
            <w:bottom w:val="none" w:sz="0" w:space="0" w:color="auto"/>
            <w:right w:val="none" w:sz="0" w:space="0" w:color="auto"/>
          </w:divBdr>
        </w:div>
      </w:divsChild>
    </w:div>
    <w:div w:id="1170409547">
      <w:bodyDiv w:val="1"/>
      <w:marLeft w:val="0"/>
      <w:marRight w:val="0"/>
      <w:marTop w:val="0"/>
      <w:marBottom w:val="0"/>
      <w:divBdr>
        <w:top w:val="none" w:sz="0" w:space="0" w:color="auto"/>
        <w:left w:val="none" w:sz="0" w:space="0" w:color="auto"/>
        <w:bottom w:val="none" w:sz="0" w:space="0" w:color="auto"/>
        <w:right w:val="none" w:sz="0" w:space="0" w:color="auto"/>
      </w:divBdr>
      <w:divsChild>
        <w:div w:id="915820624">
          <w:marLeft w:val="0"/>
          <w:marRight w:val="0"/>
          <w:marTop w:val="0"/>
          <w:marBottom w:val="0"/>
          <w:divBdr>
            <w:top w:val="none" w:sz="0" w:space="0" w:color="auto"/>
            <w:left w:val="none" w:sz="0" w:space="0" w:color="auto"/>
            <w:bottom w:val="none" w:sz="0" w:space="0" w:color="auto"/>
            <w:right w:val="none" w:sz="0" w:space="0" w:color="auto"/>
          </w:divBdr>
          <w:divsChild>
            <w:div w:id="493687427">
              <w:marLeft w:val="0"/>
              <w:marRight w:val="0"/>
              <w:marTop w:val="0"/>
              <w:marBottom w:val="0"/>
              <w:divBdr>
                <w:top w:val="none" w:sz="0" w:space="0" w:color="auto"/>
                <w:left w:val="none" w:sz="0" w:space="0" w:color="auto"/>
                <w:bottom w:val="none" w:sz="0" w:space="0" w:color="auto"/>
                <w:right w:val="none" w:sz="0" w:space="0" w:color="auto"/>
              </w:divBdr>
            </w:div>
          </w:divsChild>
        </w:div>
        <w:div w:id="474836009">
          <w:marLeft w:val="0"/>
          <w:marRight w:val="0"/>
          <w:marTop w:val="0"/>
          <w:marBottom w:val="0"/>
          <w:divBdr>
            <w:top w:val="none" w:sz="0" w:space="0" w:color="auto"/>
            <w:left w:val="none" w:sz="0" w:space="0" w:color="auto"/>
            <w:bottom w:val="none" w:sz="0" w:space="0" w:color="auto"/>
            <w:right w:val="none" w:sz="0" w:space="0" w:color="auto"/>
          </w:divBdr>
          <w:divsChild>
            <w:div w:id="1124471201">
              <w:marLeft w:val="0"/>
              <w:marRight w:val="0"/>
              <w:marTop w:val="0"/>
              <w:marBottom w:val="0"/>
              <w:divBdr>
                <w:top w:val="none" w:sz="0" w:space="0" w:color="auto"/>
                <w:left w:val="none" w:sz="0" w:space="0" w:color="auto"/>
                <w:bottom w:val="none" w:sz="0" w:space="0" w:color="auto"/>
                <w:right w:val="none" w:sz="0" w:space="0" w:color="auto"/>
              </w:divBdr>
            </w:div>
            <w:div w:id="1787383780">
              <w:marLeft w:val="0"/>
              <w:marRight w:val="0"/>
              <w:marTop w:val="0"/>
              <w:marBottom w:val="0"/>
              <w:divBdr>
                <w:top w:val="none" w:sz="0" w:space="0" w:color="auto"/>
                <w:left w:val="none" w:sz="0" w:space="0" w:color="auto"/>
                <w:bottom w:val="none" w:sz="0" w:space="0" w:color="auto"/>
                <w:right w:val="none" w:sz="0" w:space="0" w:color="auto"/>
              </w:divBdr>
            </w:div>
            <w:div w:id="1836139865">
              <w:marLeft w:val="0"/>
              <w:marRight w:val="0"/>
              <w:marTop w:val="0"/>
              <w:marBottom w:val="0"/>
              <w:divBdr>
                <w:top w:val="none" w:sz="0" w:space="0" w:color="auto"/>
                <w:left w:val="none" w:sz="0" w:space="0" w:color="auto"/>
                <w:bottom w:val="none" w:sz="0" w:space="0" w:color="auto"/>
                <w:right w:val="none" w:sz="0" w:space="0" w:color="auto"/>
              </w:divBdr>
            </w:div>
            <w:div w:id="264579595">
              <w:marLeft w:val="0"/>
              <w:marRight w:val="0"/>
              <w:marTop w:val="0"/>
              <w:marBottom w:val="0"/>
              <w:divBdr>
                <w:top w:val="none" w:sz="0" w:space="0" w:color="auto"/>
                <w:left w:val="none" w:sz="0" w:space="0" w:color="auto"/>
                <w:bottom w:val="none" w:sz="0" w:space="0" w:color="auto"/>
                <w:right w:val="none" w:sz="0" w:space="0" w:color="auto"/>
              </w:divBdr>
            </w:div>
            <w:div w:id="939605173">
              <w:marLeft w:val="0"/>
              <w:marRight w:val="0"/>
              <w:marTop w:val="0"/>
              <w:marBottom w:val="0"/>
              <w:divBdr>
                <w:top w:val="none" w:sz="0" w:space="0" w:color="auto"/>
                <w:left w:val="none" w:sz="0" w:space="0" w:color="auto"/>
                <w:bottom w:val="none" w:sz="0" w:space="0" w:color="auto"/>
                <w:right w:val="none" w:sz="0" w:space="0" w:color="auto"/>
              </w:divBdr>
            </w:div>
            <w:div w:id="298077617">
              <w:marLeft w:val="0"/>
              <w:marRight w:val="0"/>
              <w:marTop w:val="0"/>
              <w:marBottom w:val="0"/>
              <w:divBdr>
                <w:top w:val="none" w:sz="0" w:space="0" w:color="auto"/>
                <w:left w:val="none" w:sz="0" w:space="0" w:color="auto"/>
                <w:bottom w:val="none" w:sz="0" w:space="0" w:color="auto"/>
                <w:right w:val="none" w:sz="0" w:space="0" w:color="auto"/>
              </w:divBdr>
            </w:div>
            <w:div w:id="1437408938">
              <w:marLeft w:val="0"/>
              <w:marRight w:val="0"/>
              <w:marTop w:val="0"/>
              <w:marBottom w:val="0"/>
              <w:divBdr>
                <w:top w:val="none" w:sz="0" w:space="0" w:color="auto"/>
                <w:left w:val="none" w:sz="0" w:space="0" w:color="auto"/>
                <w:bottom w:val="none" w:sz="0" w:space="0" w:color="auto"/>
                <w:right w:val="none" w:sz="0" w:space="0" w:color="auto"/>
              </w:divBdr>
            </w:div>
            <w:div w:id="1851069420">
              <w:marLeft w:val="0"/>
              <w:marRight w:val="0"/>
              <w:marTop w:val="0"/>
              <w:marBottom w:val="0"/>
              <w:divBdr>
                <w:top w:val="none" w:sz="0" w:space="0" w:color="auto"/>
                <w:left w:val="none" w:sz="0" w:space="0" w:color="auto"/>
                <w:bottom w:val="none" w:sz="0" w:space="0" w:color="auto"/>
                <w:right w:val="none" w:sz="0" w:space="0" w:color="auto"/>
              </w:divBdr>
            </w:div>
            <w:div w:id="386340726">
              <w:marLeft w:val="0"/>
              <w:marRight w:val="0"/>
              <w:marTop w:val="0"/>
              <w:marBottom w:val="0"/>
              <w:divBdr>
                <w:top w:val="none" w:sz="0" w:space="0" w:color="auto"/>
                <w:left w:val="none" w:sz="0" w:space="0" w:color="auto"/>
                <w:bottom w:val="none" w:sz="0" w:space="0" w:color="auto"/>
                <w:right w:val="none" w:sz="0" w:space="0" w:color="auto"/>
              </w:divBdr>
            </w:div>
            <w:div w:id="616064890">
              <w:marLeft w:val="0"/>
              <w:marRight w:val="0"/>
              <w:marTop w:val="0"/>
              <w:marBottom w:val="0"/>
              <w:divBdr>
                <w:top w:val="none" w:sz="0" w:space="0" w:color="auto"/>
                <w:left w:val="none" w:sz="0" w:space="0" w:color="auto"/>
                <w:bottom w:val="none" w:sz="0" w:space="0" w:color="auto"/>
                <w:right w:val="none" w:sz="0" w:space="0" w:color="auto"/>
              </w:divBdr>
            </w:div>
            <w:div w:id="321351634">
              <w:marLeft w:val="0"/>
              <w:marRight w:val="0"/>
              <w:marTop w:val="0"/>
              <w:marBottom w:val="0"/>
              <w:divBdr>
                <w:top w:val="none" w:sz="0" w:space="0" w:color="auto"/>
                <w:left w:val="none" w:sz="0" w:space="0" w:color="auto"/>
                <w:bottom w:val="none" w:sz="0" w:space="0" w:color="auto"/>
                <w:right w:val="none" w:sz="0" w:space="0" w:color="auto"/>
              </w:divBdr>
            </w:div>
            <w:div w:id="2117554254">
              <w:marLeft w:val="0"/>
              <w:marRight w:val="0"/>
              <w:marTop w:val="0"/>
              <w:marBottom w:val="0"/>
              <w:divBdr>
                <w:top w:val="none" w:sz="0" w:space="0" w:color="auto"/>
                <w:left w:val="none" w:sz="0" w:space="0" w:color="auto"/>
                <w:bottom w:val="none" w:sz="0" w:space="0" w:color="auto"/>
                <w:right w:val="none" w:sz="0" w:space="0" w:color="auto"/>
              </w:divBdr>
            </w:div>
            <w:div w:id="2076933150">
              <w:marLeft w:val="0"/>
              <w:marRight w:val="0"/>
              <w:marTop w:val="0"/>
              <w:marBottom w:val="0"/>
              <w:divBdr>
                <w:top w:val="none" w:sz="0" w:space="0" w:color="auto"/>
                <w:left w:val="none" w:sz="0" w:space="0" w:color="auto"/>
                <w:bottom w:val="none" w:sz="0" w:space="0" w:color="auto"/>
                <w:right w:val="none" w:sz="0" w:space="0" w:color="auto"/>
              </w:divBdr>
            </w:div>
            <w:div w:id="984432099">
              <w:marLeft w:val="0"/>
              <w:marRight w:val="0"/>
              <w:marTop w:val="0"/>
              <w:marBottom w:val="0"/>
              <w:divBdr>
                <w:top w:val="none" w:sz="0" w:space="0" w:color="auto"/>
                <w:left w:val="none" w:sz="0" w:space="0" w:color="auto"/>
                <w:bottom w:val="none" w:sz="0" w:space="0" w:color="auto"/>
                <w:right w:val="none" w:sz="0" w:space="0" w:color="auto"/>
              </w:divBdr>
            </w:div>
            <w:div w:id="886574742">
              <w:marLeft w:val="0"/>
              <w:marRight w:val="0"/>
              <w:marTop w:val="0"/>
              <w:marBottom w:val="0"/>
              <w:divBdr>
                <w:top w:val="none" w:sz="0" w:space="0" w:color="auto"/>
                <w:left w:val="none" w:sz="0" w:space="0" w:color="auto"/>
                <w:bottom w:val="none" w:sz="0" w:space="0" w:color="auto"/>
                <w:right w:val="none" w:sz="0" w:space="0" w:color="auto"/>
              </w:divBdr>
            </w:div>
            <w:div w:id="548809791">
              <w:marLeft w:val="0"/>
              <w:marRight w:val="0"/>
              <w:marTop w:val="0"/>
              <w:marBottom w:val="0"/>
              <w:divBdr>
                <w:top w:val="none" w:sz="0" w:space="0" w:color="auto"/>
                <w:left w:val="none" w:sz="0" w:space="0" w:color="auto"/>
                <w:bottom w:val="none" w:sz="0" w:space="0" w:color="auto"/>
                <w:right w:val="none" w:sz="0" w:space="0" w:color="auto"/>
              </w:divBdr>
            </w:div>
            <w:div w:id="1984698097">
              <w:marLeft w:val="0"/>
              <w:marRight w:val="0"/>
              <w:marTop w:val="0"/>
              <w:marBottom w:val="0"/>
              <w:divBdr>
                <w:top w:val="none" w:sz="0" w:space="0" w:color="auto"/>
                <w:left w:val="none" w:sz="0" w:space="0" w:color="auto"/>
                <w:bottom w:val="none" w:sz="0" w:space="0" w:color="auto"/>
                <w:right w:val="none" w:sz="0" w:space="0" w:color="auto"/>
              </w:divBdr>
            </w:div>
            <w:div w:id="10291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60639">
      <w:bodyDiv w:val="1"/>
      <w:marLeft w:val="0"/>
      <w:marRight w:val="0"/>
      <w:marTop w:val="0"/>
      <w:marBottom w:val="0"/>
      <w:divBdr>
        <w:top w:val="none" w:sz="0" w:space="0" w:color="auto"/>
        <w:left w:val="none" w:sz="0" w:space="0" w:color="auto"/>
        <w:bottom w:val="none" w:sz="0" w:space="0" w:color="auto"/>
        <w:right w:val="none" w:sz="0" w:space="0" w:color="auto"/>
      </w:divBdr>
    </w:div>
    <w:div w:id="1296447636">
      <w:bodyDiv w:val="1"/>
      <w:marLeft w:val="0"/>
      <w:marRight w:val="0"/>
      <w:marTop w:val="0"/>
      <w:marBottom w:val="0"/>
      <w:divBdr>
        <w:top w:val="none" w:sz="0" w:space="0" w:color="auto"/>
        <w:left w:val="none" w:sz="0" w:space="0" w:color="auto"/>
        <w:bottom w:val="none" w:sz="0" w:space="0" w:color="auto"/>
        <w:right w:val="none" w:sz="0" w:space="0" w:color="auto"/>
      </w:divBdr>
      <w:divsChild>
        <w:div w:id="1439175303">
          <w:marLeft w:val="0"/>
          <w:marRight w:val="0"/>
          <w:marTop w:val="0"/>
          <w:marBottom w:val="0"/>
          <w:divBdr>
            <w:top w:val="none" w:sz="0" w:space="0" w:color="auto"/>
            <w:left w:val="none" w:sz="0" w:space="0" w:color="auto"/>
            <w:bottom w:val="none" w:sz="0" w:space="0" w:color="auto"/>
            <w:right w:val="none" w:sz="0" w:space="0" w:color="auto"/>
          </w:divBdr>
        </w:div>
        <w:div w:id="1084257248">
          <w:marLeft w:val="0"/>
          <w:marRight w:val="0"/>
          <w:marTop w:val="0"/>
          <w:marBottom w:val="0"/>
          <w:divBdr>
            <w:top w:val="none" w:sz="0" w:space="0" w:color="auto"/>
            <w:left w:val="none" w:sz="0" w:space="0" w:color="auto"/>
            <w:bottom w:val="none" w:sz="0" w:space="0" w:color="auto"/>
            <w:right w:val="none" w:sz="0" w:space="0" w:color="auto"/>
          </w:divBdr>
        </w:div>
        <w:div w:id="1347247182">
          <w:marLeft w:val="0"/>
          <w:marRight w:val="0"/>
          <w:marTop w:val="0"/>
          <w:marBottom w:val="0"/>
          <w:divBdr>
            <w:top w:val="none" w:sz="0" w:space="0" w:color="auto"/>
            <w:left w:val="none" w:sz="0" w:space="0" w:color="auto"/>
            <w:bottom w:val="none" w:sz="0" w:space="0" w:color="auto"/>
            <w:right w:val="none" w:sz="0" w:space="0" w:color="auto"/>
          </w:divBdr>
        </w:div>
      </w:divsChild>
    </w:div>
    <w:div w:id="1311398814">
      <w:bodyDiv w:val="1"/>
      <w:marLeft w:val="0"/>
      <w:marRight w:val="0"/>
      <w:marTop w:val="0"/>
      <w:marBottom w:val="0"/>
      <w:divBdr>
        <w:top w:val="none" w:sz="0" w:space="0" w:color="auto"/>
        <w:left w:val="none" w:sz="0" w:space="0" w:color="auto"/>
        <w:bottom w:val="none" w:sz="0" w:space="0" w:color="auto"/>
        <w:right w:val="none" w:sz="0" w:space="0" w:color="auto"/>
      </w:divBdr>
    </w:div>
    <w:div w:id="1324816362">
      <w:bodyDiv w:val="1"/>
      <w:marLeft w:val="0"/>
      <w:marRight w:val="0"/>
      <w:marTop w:val="0"/>
      <w:marBottom w:val="0"/>
      <w:divBdr>
        <w:top w:val="none" w:sz="0" w:space="0" w:color="auto"/>
        <w:left w:val="none" w:sz="0" w:space="0" w:color="auto"/>
        <w:bottom w:val="none" w:sz="0" w:space="0" w:color="auto"/>
        <w:right w:val="none" w:sz="0" w:space="0" w:color="auto"/>
      </w:divBdr>
    </w:div>
    <w:div w:id="1405759443">
      <w:bodyDiv w:val="1"/>
      <w:marLeft w:val="0"/>
      <w:marRight w:val="0"/>
      <w:marTop w:val="0"/>
      <w:marBottom w:val="0"/>
      <w:divBdr>
        <w:top w:val="none" w:sz="0" w:space="0" w:color="auto"/>
        <w:left w:val="none" w:sz="0" w:space="0" w:color="auto"/>
        <w:bottom w:val="none" w:sz="0" w:space="0" w:color="auto"/>
        <w:right w:val="none" w:sz="0" w:space="0" w:color="auto"/>
      </w:divBdr>
      <w:divsChild>
        <w:div w:id="1193616140">
          <w:marLeft w:val="0"/>
          <w:marRight w:val="0"/>
          <w:marTop w:val="0"/>
          <w:marBottom w:val="0"/>
          <w:divBdr>
            <w:top w:val="none" w:sz="0" w:space="0" w:color="auto"/>
            <w:left w:val="none" w:sz="0" w:space="0" w:color="auto"/>
            <w:bottom w:val="none" w:sz="0" w:space="0" w:color="auto"/>
            <w:right w:val="none" w:sz="0" w:space="0" w:color="auto"/>
          </w:divBdr>
        </w:div>
        <w:div w:id="296683940">
          <w:marLeft w:val="0"/>
          <w:marRight w:val="0"/>
          <w:marTop w:val="0"/>
          <w:marBottom w:val="0"/>
          <w:divBdr>
            <w:top w:val="none" w:sz="0" w:space="0" w:color="auto"/>
            <w:left w:val="none" w:sz="0" w:space="0" w:color="auto"/>
            <w:bottom w:val="none" w:sz="0" w:space="0" w:color="auto"/>
            <w:right w:val="none" w:sz="0" w:space="0" w:color="auto"/>
          </w:divBdr>
        </w:div>
      </w:divsChild>
    </w:div>
    <w:div w:id="1418092877">
      <w:bodyDiv w:val="1"/>
      <w:marLeft w:val="0"/>
      <w:marRight w:val="0"/>
      <w:marTop w:val="0"/>
      <w:marBottom w:val="0"/>
      <w:divBdr>
        <w:top w:val="none" w:sz="0" w:space="0" w:color="auto"/>
        <w:left w:val="none" w:sz="0" w:space="0" w:color="auto"/>
        <w:bottom w:val="none" w:sz="0" w:space="0" w:color="auto"/>
        <w:right w:val="none" w:sz="0" w:space="0" w:color="auto"/>
      </w:divBdr>
    </w:div>
    <w:div w:id="1451514305">
      <w:bodyDiv w:val="1"/>
      <w:marLeft w:val="0"/>
      <w:marRight w:val="0"/>
      <w:marTop w:val="0"/>
      <w:marBottom w:val="0"/>
      <w:divBdr>
        <w:top w:val="none" w:sz="0" w:space="0" w:color="auto"/>
        <w:left w:val="none" w:sz="0" w:space="0" w:color="auto"/>
        <w:bottom w:val="none" w:sz="0" w:space="0" w:color="auto"/>
        <w:right w:val="none" w:sz="0" w:space="0" w:color="auto"/>
      </w:divBdr>
      <w:divsChild>
        <w:div w:id="787168177">
          <w:marLeft w:val="547"/>
          <w:marRight w:val="0"/>
          <w:marTop w:val="86"/>
          <w:marBottom w:val="0"/>
          <w:divBdr>
            <w:top w:val="none" w:sz="0" w:space="0" w:color="auto"/>
            <w:left w:val="none" w:sz="0" w:space="0" w:color="auto"/>
            <w:bottom w:val="none" w:sz="0" w:space="0" w:color="auto"/>
            <w:right w:val="none" w:sz="0" w:space="0" w:color="auto"/>
          </w:divBdr>
        </w:div>
        <w:div w:id="119997826">
          <w:marLeft w:val="547"/>
          <w:marRight w:val="0"/>
          <w:marTop w:val="86"/>
          <w:marBottom w:val="0"/>
          <w:divBdr>
            <w:top w:val="none" w:sz="0" w:space="0" w:color="auto"/>
            <w:left w:val="none" w:sz="0" w:space="0" w:color="auto"/>
            <w:bottom w:val="none" w:sz="0" w:space="0" w:color="auto"/>
            <w:right w:val="none" w:sz="0" w:space="0" w:color="auto"/>
          </w:divBdr>
        </w:div>
        <w:div w:id="1951543014">
          <w:marLeft w:val="547"/>
          <w:marRight w:val="0"/>
          <w:marTop w:val="86"/>
          <w:marBottom w:val="0"/>
          <w:divBdr>
            <w:top w:val="none" w:sz="0" w:space="0" w:color="auto"/>
            <w:left w:val="none" w:sz="0" w:space="0" w:color="auto"/>
            <w:bottom w:val="none" w:sz="0" w:space="0" w:color="auto"/>
            <w:right w:val="none" w:sz="0" w:space="0" w:color="auto"/>
          </w:divBdr>
        </w:div>
        <w:div w:id="1690372452">
          <w:marLeft w:val="547"/>
          <w:marRight w:val="0"/>
          <w:marTop w:val="86"/>
          <w:marBottom w:val="0"/>
          <w:divBdr>
            <w:top w:val="none" w:sz="0" w:space="0" w:color="auto"/>
            <w:left w:val="none" w:sz="0" w:space="0" w:color="auto"/>
            <w:bottom w:val="none" w:sz="0" w:space="0" w:color="auto"/>
            <w:right w:val="none" w:sz="0" w:space="0" w:color="auto"/>
          </w:divBdr>
        </w:div>
        <w:div w:id="1407604707">
          <w:marLeft w:val="547"/>
          <w:marRight w:val="0"/>
          <w:marTop w:val="86"/>
          <w:marBottom w:val="0"/>
          <w:divBdr>
            <w:top w:val="none" w:sz="0" w:space="0" w:color="auto"/>
            <w:left w:val="none" w:sz="0" w:space="0" w:color="auto"/>
            <w:bottom w:val="none" w:sz="0" w:space="0" w:color="auto"/>
            <w:right w:val="none" w:sz="0" w:space="0" w:color="auto"/>
          </w:divBdr>
        </w:div>
        <w:div w:id="268894777">
          <w:marLeft w:val="547"/>
          <w:marRight w:val="0"/>
          <w:marTop w:val="86"/>
          <w:marBottom w:val="0"/>
          <w:divBdr>
            <w:top w:val="none" w:sz="0" w:space="0" w:color="auto"/>
            <w:left w:val="none" w:sz="0" w:space="0" w:color="auto"/>
            <w:bottom w:val="none" w:sz="0" w:space="0" w:color="auto"/>
            <w:right w:val="none" w:sz="0" w:space="0" w:color="auto"/>
          </w:divBdr>
        </w:div>
        <w:div w:id="1750498465">
          <w:marLeft w:val="547"/>
          <w:marRight w:val="0"/>
          <w:marTop w:val="86"/>
          <w:marBottom w:val="0"/>
          <w:divBdr>
            <w:top w:val="none" w:sz="0" w:space="0" w:color="auto"/>
            <w:left w:val="none" w:sz="0" w:space="0" w:color="auto"/>
            <w:bottom w:val="none" w:sz="0" w:space="0" w:color="auto"/>
            <w:right w:val="none" w:sz="0" w:space="0" w:color="auto"/>
          </w:divBdr>
        </w:div>
        <w:div w:id="1252280240">
          <w:marLeft w:val="547"/>
          <w:marRight w:val="0"/>
          <w:marTop w:val="86"/>
          <w:marBottom w:val="0"/>
          <w:divBdr>
            <w:top w:val="none" w:sz="0" w:space="0" w:color="auto"/>
            <w:left w:val="none" w:sz="0" w:space="0" w:color="auto"/>
            <w:bottom w:val="none" w:sz="0" w:space="0" w:color="auto"/>
            <w:right w:val="none" w:sz="0" w:space="0" w:color="auto"/>
          </w:divBdr>
        </w:div>
        <w:div w:id="2018919774">
          <w:marLeft w:val="547"/>
          <w:marRight w:val="0"/>
          <w:marTop w:val="86"/>
          <w:marBottom w:val="0"/>
          <w:divBdr>
            <w:top w:val="none" w:sz="0" w:space="0" w:color="auto"/>
            <w:left w:val="none" w:sz="0" w:space="0" w:color="auto"/>
            <w:bottom w:val="none" w:sz="0" w:space="0" w:color="auto"/>
            <w:right w:val="none" w:sz="0" w:space="0" w:color="auto"/>
          </w:divBdr>
        </w:div>
      </w:divsChild>
    </w:div>
    <w:div w:id="1528908727">
      <w:bodyDiv w:val="1"/>
      <w:marLeft w:val="0"/>
      <w:marRight w:val="0"/>
      <w:marTop w:val="0"/>
      <w:marBottom w:val="0"/>
      <w:divBdr>
        <w:top w:val="none" w:sz="0" w:space="0" w:color="auto"/>
        <w:left w:val="none" w:sz="0" w:space="0" w:color="auto"/>
        <w:bottom w:val="none" w:sz="0" w:space="0" w:color="auto"/>
        <w:right w:val="none" w:sz="0" w:space="0" w:color="auto"/>
      </w:divBdr>
      <w:divsChild>
        <w:div w:id="1670525486">
          <w:marLeft w:val="0"/>
          <w:marRight w:val="0"/>
          <w:marTop w:val="0"/>
          <w:marBottom w:val="0"/>
          <w:divBdr>
            <w:top w:val="none" w:sz="0" w:space="0" w:color="auto"/>
            <w:left w:val="none" w:sz="0" w:space="0" w:color="auto"/>
            <w:bottom w:val="none" w:sz="0" w:space="0" w:color="auto"/>
            <w:right w:val="none" w:sz="0" w:space="0" w:color="auto"/>
          </w:divBdr>
        </w:div>
        <w:div w:id="695009460">
          <w:marLeft w:val="0"/>
          <w:marRight w:val="0"/>
          <w:marTop w:val="0"/>
          <w:marBottom w:val="0"/>
          <w:divBdr>
            <w:top w:val="none" w:sz="0" w:space="0" w:color="auto"/>
            <w:left w:val="none" w:sz="0" w:space="0" w:color="auto"/>
            <w:bottom w:val="none" w:sz="0" w:space="0" w:color="auto"/>
            <w:right w:val="none" w:sz="0" w:space="0" w:color="auto"/>
          </w:divBdr>
        </w:div>
        <w:div w:id="92866188">
          <w:marLeft w:val="0"/>
          <w:marRight w:val="0"/>
          <w:marTop w:val="0"/>
          <w:marBottom w:val="0"/>
          <w:divBdr>
            <w:top w:val="none" w:sz="0" w:space="0" w:color="auto"/>
            <w:left w:val="none" w:sz="0" w:space="0" w:color="auto"/>
            <w:bottom w:val="none" w:sz="0" w:space="0" w:color="auto"/>
            <w:right w:val="none" w:sz="0" w:space="0" w:color="auto"/>
          </w:divBdr>
        </w:div>
        <w:div w:id="765080259">
          <w:marLeft w:val="0"/>
          <w:marRight w:val="0"/>
          <w:marTop w:val="0"/>
          <w:marBottom w:val="0"/>
          <w:divBdr>
            <w:top w:val="none" w:sz="0" w:space="0" w:color="auto"/>
            <w:left w:val="none" w:sz="0" w:space="0" w:color="auto"/>
            <w:bottom w:val="none" w:sz="0" w:space="0" w:color="auto"/>
            <w:right w:val="none" w:sz="0" w:space="0" w:color="auto"/>
          </w:divBdr>
        </w:div>
        <w:div w:id="2099712746">
          <w:marLeft w:val="0"/>
          <w:marRight w:val="0"/>
          <w:marTop w:val="0"/>
          <w:marBottom w:val="0"/>
          <w:divBdr>
            <w:top w:val="none" w:sz="0" w:space="0" w:color="auto"/>
            <w:left w:val="none" w:sz="0" w:space="0" w:color="auto"/>
            <w:bottom w:val="none" w:sz="0" w:space="0" w:color="auto"/>
            <w:right w:val="none" w:sz="0" w:space="0" w:color="auto"/>
          </w:divBdr>
        </w:div>
        <w:div w:id="900601186">
          <w:marLeft w:val="0"/>
          <w:marRight w:val="0"/>
          <w:marTop w:val="0"/>
          <w:marBottom w:val="0"/>
          <w:divBdr>
            <w:top w:val="none" w:sz="0" w:space="0" w:color="auto"/>
            <w:left w:val="none" w:sz="0" w:space="0" w:color="auto"/>
            <w:bottom w:val="none" w:sz="0" w:space="0" w:color="auto"/>
            <w:right w:val="none" w:sz="0" w:space="0" w:color="auto"/>
          </w:divBdr>
        </w:div>
      </w:divsChild>
    </w:div>
    <w:div w:id="1539703434">
      <w:bodyDiv w:val="1"/>
      <w:marLeft w:val="0"/>
      <w:marRight w:val="0"/>
      <w:marTop w:val="0"/>
      <w:marBottom w:val="0"/>
      <w:divBdr>
        <w:top w:val="none" w:sz="0" w:space="0" w:color="auto"/>
        <w:left w:val="none" w:sz="0" w:space="0" w:color="auto"/>
        <w:bottom w:val="none" w:sz="0" w:space="0" w:color="auto"/>
        <w:right w:val="none" w:sz="0" w:space="0" w:color="auto"/>
      </w:divBdr>
      <w:divsChild>
        <w:div w:id="2048215577">
          <w:marLeft w:val="0"/>
          <w:marRight w:val="0"/>
          <w:marTop w:val="0"/>
          <w:marBottom w:val="0"/>
          <w:divBdr>
            <w:top w:val="none" w:sz="0" w:space="0" w:color="auto"/>
            <w:left w:val="none" w:sz="0" w:space="0" w:color="auto"/>
            <w:bottom w:val="none" w:sz="0" w:space="0" w:color="auto"/>
            <w:right w:val="none" w:sz="0" w:space="0" w:color="auto"/>
          </w:divBdr>
        </w:div>
        <w:div w:id="1377005572">
          <w:marLeft w:val="0"/>
          <w:marRight w:val="0"/>
          <w:marTop w:val="0"/>
          <w:marBottom w:val="0"/>
          <w:divBdr>
            <w:top w:val="none" w:sz="0" w:space="0" w:color="auto"/>
            <w:left w:val="none" w:sz="0" w:space="0" w:color="auto"/>
            <w:bottom w:val="none" w:sz="0" w:space="0" w:color="auto"/>
            <w:right w:val="none" w:sz="0" w:space="0" w:color="auto"/>
          </w:divBdr>
        </w:div>
        <w:div w:id="1650597202">
          <w:marLeft w:val="0"/>
          <w:marRight w:val="0"/>
          <w:marTop w:val="0"/>
          <w:marBottom w:val="0"/>
          <w:divBdr>
            <w:top w:val="none" w:sz="0" w:space="0" w:color="auto"/>
            <w:left w:val="none" w:sz="0" w:space="0" w:color="auto"/>
            <w:bottom w:val="none" w:sz="0" w:space="0" w:color="auto"/>
            <w:right w:val="none" w:sz="0" w:space="0" w:color="auto"/>
          </w:divBdr>
        </w:div>
      </w:divsChild>
    </w:div>
    <w:div w:id="1600717825">
      <w:bodyDiv w:val="1"/>
      <w:marLeft w:val="0"/>
      <w:marRight w:val="0"/>
      <w:marTop w:val="0"/>
      <w:marBottom w:val="0"/>
      <w:divBdr>
        <w:top w:val="none" w:sz="0" w:space="0" w:color="auto"/>
        <w:left w:val="none" w:sz="0" w:space="0" w:color="auto"/>
        <w:bottom w:val="none" w:sz="0" w:space="0" w:color="auto"/>
        <w:right w:val="none" w:sz="0" w:space="0" w:color="auto"/>
      </w:divBdr>
    </w:div>
    <w:div w:id="1724982840">
      <w:bodyDiv w:val="1"/>
      <w:marLeft w:val="0"/>
      <w:marRight w:val="0"/>
      <w:marTop w:val="0"/>
      <w:marBottom w:val="0"/>
      <w:divBdr>
        <w:top w:val="none" w:sz="0" w:space="0" w:color="auto"/>
        <w:left w:val="none" w:sz="0" w:space="0" w:color="auto"/>
        <w:bottom w:val="none" w:sz="0" w:space="0" w:color="auto"/>
        <w:right w:val="none" w:sz="0" w:space="0" w:color="auto"/>
      </w:divBdr>
      <w:divsChild>
        <w:div w:id="1759016378">
          <w:marLeft w:val="0"/>
          <w:marRight w:val="0"/>
          <w:marTop w:val="120"/>
          <w:marBottom w:val="120"/>
          <w:divBdr>
            <w:top w:val="none" w:sz="0" w:space="0" w:color="auto"/>
            <w:left w:val="none" w:sz="0" w:space="0" w:color="auto"/>
            <w:bottom w:val="none" w:sz="0" w:space="0" w:color="auto"/>
            <w:right w:val="none" w:sz="0" w:space="0" w:color="auto"/>
          </w:divBdr>
          <w:divsChild>
            <w:div w:id="630356489">
              <w:marLeft w:val="0"/>
              <w:marRight w:val="0"/>
              <w:marTop w:val="0"/>
              <w:marBottom w:val="0"/>
              <w:divBdr>
                <w:top w:val="none" w:sz="0" w:space="0" w:color="auto"/>
                <w:left w:val="none" w:sz="0" w:space="0" w:color="auto"/>
                <w:bottom w:val="none" w:sz="0" w:space="0" w:color="auto"/>
                <w:right w:val="none" w:sz="0" w:space="0" w:color="auto"/>
              </w:divBdr>
            </w:div>
          </w:divsChild>
        </w:div>
        <w:div w:id="867379055">
          <w:marLeft w:val="0"/>
          <w:marRight w:val="0"/>
          <w:marTop w:val="0"/>
          <w:marBottom w:val="120"/>
          <w:divBdr>
            <w:top w:val="none" w:sz="0" w:space="0" w:color="auto"/>
            <w:left w:val="none" w:sz="0" w:space="0" w:color="auto"/>
            <w:bottom w:val="none" w:sz="0" w:space="0" w:color="auto"/>
            <w:right w:val="none" w:sz="0" w:space="0" w:color="auto"/>
          </w:divBdr>
          <w:divsChild>
            <w:div w:id="4364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9147">
      <w:bodyDiv w:val="1"/>
      <w:marLeft w:val="0"/>
      <w:marRight w:val="0"/>
      <w:marTop w:val="0"/>
      <w:marBottom w:val="0"/>
      <w:divBdr>
        <w:top w:val="none" w:sz="0" w:space="0" w:color="auto"/>
        <w:left w:val="none" w:sz="0" w:space="0" w:color="auto"/>
        <w:bottom w:val="none" w:sz="0" w:space="0" w:color="auto"/>
        <w:right w:val="none" w:sz="0" w:space="0" w:color="auto"/>
      </w:divBdr>
    </w:div>
    <w:div w:id="1774085587">
      <w:bodyDiv w:val="1"/>
      <w:marLeft w:val="0"/>
      <w:marRight w:val="0"/>
      <w:marTop w:val="0"/>
      <w:marBottom w:val="0"/>
      <w:divBdr>
        <w:top w:val="none" w:sz="0" w:space="0" w:color="auto"/>
        <w:left w:val="none" w:sz="0" w:space="0" w:color="auto"/>
        <w:bottom w:val="none" w:sz="0" w:space="0" w:color="auto"/>
        <w:right w:val="none" w:sz="0" w:space="0" w:color="auto"/>
      </w:divBdr>
    </w:div>
    <w:div w:id="1795441196">
      <w:bodyDiv w:val="1"/>
      <w:marLeft w:val="0"/>
      <w:marRight w:val="0"/>
      <w:marTop w:val="0"/>
      <w:marBottom w:val="0"/>
      <w:divBdr>
        <w:top w:val="none" w:sz="0" w:space="0" w:color="auto"/>
        <w:left w:val="none" w:sz="0" w:space="0" w:color="auto"/>
        <w:bottom w:val="none" w:sz="0" w:space="0" w:color="auto"/>
        <w:right w:val="none" w:sz="0" w:space="0" w:color="auto"/>
      </w:divBdr>
      <w:divsChild>
        <w:div w:id="628052890">
          <w:marLeft w:val="547"/>
          <w:marRight w:val="0"/>
          <w:marTop w:val="86"/>
          <w:marBottom w:val="0"/>
          <w:divBdr>
            <w:top w:val="none" w:sz="0" w:space="0" w:color="auto"/>
            <w:left w:val="none" w:sz="0" w:space="0" w:color="auto"/>
            <w:bottom w:val="none" w:sz="0" w:space="0" w:color="auto"/>
            <w:right w:val="none" w:sz="0" w:space="0" w:color="auto"/>
          </w:divBdr>
        </w:div>
        <w:div w:id="300887152">
          <w:marLeft w:val="547"/>
          <w:marRight w:val="0"/>
          <w:marTop w:val="86"/>
          <w:marBottom w:val="0"/>
          <w:divBdr>
            <w:top w:val="none" w:sz="0" w:space="0" w:color="auto"/>
            <w:left w:val="none" w:sz="0" w:space="0" w:color="auto"/>
            <w:bottom w:val="none" w:sz="0" w:space="0" w:color="auto"/>
            <w:right w:val="none" w:sz="0" w:space="0" w:color="auto"/>
          </w:divBdr>
        </w:div>
        <w:div w:id="1696495141">
          <w:marLeft w:val="547"/>
          <w:marRight w:val="0"/>
          <w:marTop w:val="86"/>
          <w:marBottom w:val="0"/>
          <w:divBdr>
            <w:top w:val="none" w:sz="0" w:space="0" w:color="auto"/>
            <w:left w:val="none" w:sz="0" w:space="0" w:color="auto"/>
            <w:bottom w:val="none" w:sz="0" w:space="0" w:color="auto"/>
            <w:right w:val="none" w:sz="0" w:space="0" w:color="auto"/>
          </w:divBdr>
        </w:div>
        <w:div w:id="2112116997">
          <w:marLeft w:val="547"/>
          <w:marRight w:val="0"/>
          <w:marTop w:val="86"/>
          <w:marBottom w:val="0"/>
          <w:divBdr>
            <w:top w:val="none" w:sz="0" w:space="0" w:color="auto"/>
            <w:left w:val="none" w:sz="0" w:space="0" w:color="auto"/>
            <w:bottom w:val="none" w:sz="0" w:space="0" w:color="auto"/>
            <w:right w:val="none" w:sz="0" w:space="0" w:color="auto"/>
          </w:divBdr>
        </w:div>
        <w:div w:id="1061951860">
          <w:marLeft w:val="547"/>
          <w:marRight w:val="0"/>
          <w:marTop w:val="86"/>
          <w:marBottom w:val="0"/>
          <w:divBdr>
            <w:top w:val="none" w:sz="0" w:space="0" w:color="auto"/>
            <w:left w:val="none" w:sz="0" w:space="0" w:color="auto"/>
            <w:bottom w:val="none" w:sz="0" w:space="0" w:color="auto"/>
            <w:right w:val="none" w:sz="0" w:space="0" w:color="auto"/>
          </w:divBdr>
        </w:div>
        <w:div w:id="71978034">
          <w:marLeft w:val="547"/>
          <w:marRight w:val="0"/>
          <w:marTop w:val="86"/>
          <w:marBottom w:val="0"/>
          <w:divBdr>
            <w:top w:val="none" w:sz="0" w:space="0" w:color="auto"/>
            <w:left w:val="none" w:sz="0" w:space="0" w:color="auto"/>
            <w:bottom w:val="none" w:sz="0" w:space="0" w:color="auto"/>
            <w:right w:val="none" w:sz="0" w:space="0" w:color="auto"/>
          </w:divBdr>
        </w:div>
        <w:div w:id="556009971">
          <w:marLeft w:val="547"/>
          <w:marRight w:val="0"/>
          <w:marTop w:val="86"/>
          <w:marBottom w:val="0"/>
          <w:divBdr>
            <w:top w:val="none" w:sz="0" w:space="0" w:color="auto"/>
            <w:left w:val="none" w:sz="0" w:space="0" w:color="auto"/>
            <w:bottom w:val="none" w:sz="0" w:space="0" w:color="auto"/>
            <w:right w:val="none" w:sz="0" w:space="0" w:color="auto"/>
          </w:divBdr>
        </w:div>
        <w:div w:id="961499280">
          <w:marLeft w:val="547"/>
          <w:marRight w:val="0"/>
          <w:marTop w:val="86"/>
          <w:marBottom w:val="0"/>
          <w:divBdr>
            <w:top w:val="none" w:sz="0" w:space="0" w:color="auto"/>
            <w:left w:val="none" w:sz="0" w:space="0" w:color="auto"/>
            <w:bottom w:val="none" w:sz="0" w:space="0" w:color="auto"/>
            <w:right w:val="none" w:sz="0" w:space="0" w:color="auto"/>
          </w:divBdr>
        </w:div>
        <w:div w:id="1613588561">
          <w:marLeft w:val="547"/>
          <w:marRight w:val="0"/>
          <w:marTop w:val="86"/>
          <w:marBottom w:val="0"/>
          <w:divBdr>
            <w:top w:val="none" w:sz="0" w:space="0" w:color="auto"/>
            <w:left w:val="none" w:sz="0" w:space="0" w:color="auto"/>
            <w:bottom w:val="none" w:sz="0" w:space="0" w:color="auto"/>
            <w:right w:val="none" w:sz="0" w:space="0" w:color="auto"/>
          </w:divBdr>
        </w:div>
        <w:div w:id="1880823936">
          <w:marLeft w:val="547"/>
          <w:marRight w:val="0"/>
          <w:marTop w:val="86"/>
          <w:marBottom w:val="0"/>
          <w:divBdr>
            <w:top w:val="none" w:sz="0" w:space="0" w:color="auto"/>
            <w:left w:val="none" w:sz="0" w:space="0" w:color="auto"/>
            <w:bottom w:val="none" w:sz="0" w:space="0" w:color="auto"/>
            <w:right w:val="none" w:sz="0" w:space="0" w:color="auto"/>
          </w:divBdr>
        </w:div>
      </w:divsChild>
    </w:div>
    <w:div w:id="1900552435">
      <w:bodyDiv w:val="1"/>
      <w:marLeft w:val="0"/>
      <w:marRight w:val="0"/>
      <w:marTop w:val="0"/>
      <w:marBottom w:val="0"/>
      <w:divBdr>
        <w:top w:val="none" w:sz="0" w:space="0" w:color="auto"/>
        <w:left w:val="none" w:sz="0" w:space="0" w:color="auto"/>
        <w:bottom w:val="none" w:sz="0" w:space="0" w:color="auto"/>
        <w:right w:val="none" w:sz="0" w:space="0" w:color="auto"/>
      </w:divBdr>
    </w:div>
    <w:div w:id="1908874444">
      <w:bodyDiv w:val="1"/>
      <w:marLeft w:val="0"/>
      <w:marRight w:val="0"/>
      <w:marTop w:val="0"/>
      <w:marBottom w:val="0"/>
      <w:divBdr>
        <w:top w:val="none" w:sz="0" w:space="0" w:color="auto"/>
        <w:left w:val="none" w:sz="0" w:space="0" w:color="auto"/>
        <w:bottom w:val="none" w:sz="0" w:space="0" w:color="auto"/>
        <w:right w:val="none" w:sz="0" w:space="0" w:color="auto"/>
      </w:divBdr>
    </w:div>
    <w:div w:id="1910840920">
      <w:bodyDiv w:val="1"/>
      <w:marLeft w:val="0"/>
      <w:marRight w:val="0"/>
      <w:marTop w:val="0"/>
      <w:marBottom w:val="0"/>
      <w:divBdr>
        <w:top w:val="none" w:sz="0" w:space="0" w:color="auto"/>
        <w:left w:val="none" w:sz="0" w:space="0" w:color="auto"/>
        <w:bottom w:val="none" w:sz="0" w:space="0" w:color="auto"/>
        <w:right w:val="none" w:sz="0" w:space="0" w:color="auto"/>
      </w:divBdr>
      <w:divsChild>
        <w:div w:id="147092504">
          <w:marLeft w:val="547"/>
          <w:marRight w:val="0"/>
          <w:marTop w:val="58"/>
          <w:marBottom w:val="0"/>
          <w:divBdr>
            <w:top w:val="none" w:sz="0" w:space="0" w:color="auto"/>
            <w:left w:val="none" w:sz="0" w:space="0" w:color="auto"/>
            <w:bottom w:val="none" w:sz="0" w:space="0" w:color="auto"/>
            <w:right w:val="none" w:sz="0" w:space="0" w:color="auto"/>
          </w:divBdr>
        </w:div>
        <w:div w:id="814106366">
          <w:marLeft w:val="1166"/>
          <w:marRight w:val="0"/>
          <w:marTop w:val="58"/>
          <w:marBottom w:val="0"/>
          <w:divBdr>
            <w:top w:val="none" w:sz="0" w:space="0" w:color="auto"/>
            <w:left w:val="none" w:sz="0" w:space="0" w:color="auto"/>
            <w:bottom w:val="none" w:sz="0" w:space="0" w:color="auto"/>
            <w:right w:val="none" w:sz="0" w:space="0" w:color="auto"/>
          </w:divBdr>
        </w:div>
        <w:div w:id="239489695">
          <w:marLeft w:val="1166"/>
          <w:marRight w:val="0"/>
          <w:marTop w:val="58"/>
          <w:marBottom w:val="0"/>
          <w:divBdr>
            <w:top w:val="none" w:sz="0" w:space="0" w:color="auto"/>
            <w:left w:val="none" w:sz="0" w:space="0" w:color="auto"/>
            <w:bottom w:val="none" w:sz="0" w:space="0" w:color="auto"/>
            <w:right w:val="none" w:sz="0" w:space="0" w:color="auto"/>
          </w:divBdr>
        </w:div>
        <w:div w:id="1646931593">
          <w:marLeft w:val="547"/>
          <w:marRight w:val="0"/>
          <w:marTop w:val="58"/>
          <w:marBottom w:val="0"/>
          <w:divBdr>
            <w:top w:val="none" w:sz="0" w:space="0" w:color="auto"/>
            <w:left w:val="none" w:sz="0" w:space="0" w:color="auto"/>
            <w:bottom w:val="none" w:sz="0" w:space="0" w:color="auto"/>
            <w:right w:val="none" w:sz="0" w:space="0" w:color="auto"/>
          </w:divBdr>
        </w:div>
        <w:div w:id="1098453405">
          <w:marLeft w:val="1166"/>
          <w:marRight w:val="0"/>
          <w:marTop w:val="58"/>
          <w:marBottom w:val="0"/>
          <w:divBdr>
            <w:top w:val="none" w:sz="0" w:space="0" w:color="auto"/>
            <w:left w:val="none" w:sz="0" w:space="0" w:color="auto"/>
            <w:bottom w:val="none" w:sz="0" w:space="0" w:color="auto"/>
            <w:right w:val="none" w:sz="0" w:space="0" w:color="auto"/>
          </w:divBdr>
        </w:div>
        <w:div w:id="826363941">
          <w:marLeft w:val="1166"/>
          <w:marRight w:val="0"/>
          <w:marTop w:val="58"/>
          <w:marBottom w:val="0"/>
          <w:divBdr>
            <w:top w:val="none" w:sz="0" w:space="0" w:color="auto"/>
            <w:left w:val="none" w:sz="0" w:space="0" w:color="auto"/>
            <w:bottom w:val="none" w:sz="0" w:space="0" w:color="auto"/>
            <w:right w:val="none" w:sz="0" w:space="0" w:color="auto"/>
          </w:divBdr>
        </w:div>
        <w:div w:id="1874416237">
          <w:marLeft w:val="1166"/>
          <w:marRight w:val="0"/>
          <w:marTop w:val="58"/>
          <w:marBottom w:val="0"/>
          <w:divBdr>
            <w:top w:val="none" w:sz="0" w:space="0" w:color="auto"/>
            <w:left w:val="none" w:sz="0" w:space="0" w:color="auto"/>
            <w:bottom w:val="none" w:sz="0" w:space="0" w:color="auto"/>
            <w:right w:val="none" w:sz="0" w:space="0" w:color="auto"/>
          </w:divBdr>
        </w:div>
        <w:div w:id="1156726264">
          <w:marLeft w:val="1166"/>
          <w:marRight w:val="0"/>
          <w:marTop w:val="58"/>
          <w:marBottom w:val="0"/>
          <w:divBdr>
            <w:top w:val="none" w:sz="0" w:space="0" w:color="auto"/>
            <w:left w:val="none" w:sz="0" w:space="0" w:color="auto"/>
            <w:bottom w:val="none" w:sz="0" w:space="0" w:color="auto"/>
            <w:right w:val="none" w:sz="0" w:space="0" w:color="auto"/>
          </w:divBdr>
        </w:div>
        <w:div w:id="581373796">
          <w:marLeft w:val="1166"/>
          <w:marRight w:val="0"/>
          <w:marTop w:val="58"/>
          <w:marBottom w:val="0"/>
          <w:divBdr>
            <w:top w:val="none" w:sz="0" w:space="0" w:color="auto"/>
            <w:left w:val="none" w:sz="0" w:space="0" w:color="auto"/>
            <w:bottom w:val="none" w:sz="0" w:space="0" w:color="auto"/>
            <w:right w:val="none" w:sz="0" w:space="0" w:color="auto"/>
          </w:divBdr>
        </w:div>
        <w:div w:id="1838570346">
          <w:marLeft w:val="547"/>
          <w:marRight w:val="0"/>
          <w:marTop w:val="58"/>
          <w:marBottom w:val="0"/>
          <w:divBdr>
            <w:top w:val="none" w:sz="0" w:space="0" w:color="auto"/>
            <w:left w:val="none" w:sz="0" w:space="0" w:color="auto"/>
            <w:bottom w:val="none" w:sz="0" w:space="0" w:color="auto"/>
            <w:right w:val="none" w:sz="0" w:space="0" w:color="auto"/>
          </w:divBdr>
        </w:div>
        <w:div w:id="1037242056">
          <w:marLeft w:val="1166"/>
          <w:marRight w:val="0"/>
          <w:marTop w:val="58"/>
          <w:marBottom w:val="0"/>
          <w:divBdr>
            <w:top w:val="none" w:sz="0" w:space="0" w:color="auto"/>
            <w:left w:val="none" w:sz="0" w:space="0" w:color="auto"/>
            <w:bottom w:val="none" w:sz="0" w:space="0" w:color="auto"/>
            <w:right w:val="none" w:sz="0" w:space="0" w:color="auto"/>
          </w:divBdr>
        </w:div>
        <w:div w:id="1924801500">
          <w:marLeft w:val="1166"/>
          <w:marRight w:val="0"/>
          <w:marTop w:val="58"/>
          <w:marBottom w:val="0"/>
          <w:divBdr>
            <w:top w:val="none" w:sz="0" w:space="0" w:color="auto"/>
            <w:left w:val="none" w:sz="0" w:space="0" w:color="auto"/>
            <w:bottom w:val="none" w:sz="0" w:space="0" w:color="auto"/>
            <w:right w:val="none" w:sz="0" w:space="0" w:color="auto"/>
          </w:divBdr>
        </w:div>
        <w:div w:id="139465206">
          <w:marLeft w:val="1166"/>
          <w:marRight w:val="0"/>
          <w:marTop w:val="58"/>
          <w:marBottom w:val="0"/>
          <w:divBdr>
            <w:top w:val="none" w:sz="0" w:space="0" w:color="auto"/>
            <w:left w:val="none" w:sz="0" w:space="0" w:color="auto"/>
            <w:bottom w:val="none" w:sz="0" w:space="0" w:color="auto"/>
            <w:right w:val="none" w:sz="0" w:space="0" w:color="auto"/>
          </w:divBdr>
        </w:div>
        <w:div w:id="691109145">
          <w:marLeft w:val="1166"/>
          <w:marRight w:val="0"/>
          <w:marTop w:val="58"/>
          <w:marBottom w:val="0"/>
          <w:divBdr>
            <w:top w:val="none" w:sz="0" w:space="0" w:color="auto"/>
            <w:left w:val="none" w:sz="0" w:space="0" w:color="auto"/>
            <w:bottom w:val="none" w:sz="0" w:space="0" w:color="auto"/>
            <w:right w:val="none" w:sz="0" w:space="0" w:color="auto"/>
          </w:divBdr>
        </w:div>
        <w:div w:id="1113750363">
          <w:marLeft w:val="1166"/>
          <w:marRight w:val="0"/>
          <w:marTop w:val="58"/>
          <w:marBottom w:val="0"/>
          <w:divBdr>
            <w:top w:val="none" w:sz="0" w:space="0" w:color="auto"/>
            <w:left w:val="none" w:sz="0" w:space="0" w:color="auto"/>
            <w:bottom w:val="none" w:sz="0" w:space="0" w:color="auto"/>
            <w:right w:val="none" w:sz="0" w:space="0" w:color="auto"/>
          </w:divBdr>
        </w:div>
        <w:div w:id="1283655223">
          <w:marLeft w:val="1166"/>
          <w:marRight w:val="0"/>
          <w:marTop w:val="58"/>
          <w:marBottom w:val="0"/>
          <w:divBdr>
            <w:top w:val="none" w:sz="0" w:space="0" w:color="auto"/>
            <w:left w:val="none" w:sz="0" w:space="0" w:color="auto"/>
            <w:bottom w:val="none" w:sz="0" w:space="0" w:color="auto"/>
            <w:right w:val="none" w:sz="0" w:space="0" w:color="auto"/>
          </w:divBdr>
        </w:div>
        <w:div w:id="1865055377">
          <w:marLeft w:val="1166"/>
          <w:marRight w:val="0"/>
          <w:marTop w:val="58"/>
          <w:marBottom w:val="0"/>
          <w:divBdr>
            <w:top w:val="none" w:sz="0" w:space="0" w:color="auto"/>
            <w:left w:val="none" w:sz="0" w:space="0" w:color="auto"/>
            <w:bottom w:val="none" w:sz="0" w:space="0" w:color="auto"/>
            <w:right w:val="none" w:sz="0" w:space="0" w:color="auto"/>
          </w:divBdr>
        </w:div>
        <w:div w:id="426191228">
          <w:marLeft w:val="1166"/>
          <w:marRight w:val="0"/>
          <w:marTop w:val="58"/>
          <w:marBottom w:val="0"/>
          <w:divBdr>
            <w:top w:val="none" w:sz="0" w:space="0" w:color="auto"/>
            <w:left w:val="none" w:sz="0" w:space="0" w:color="auto"/>
            <w:bottom w:val="none" w:sz="0" w:space="0" w:color="auto"/>
            <w:right w:val="none" w:sz="0" w:space="0" w:color="auto"/>
          </w:divBdr>
        </w:div>
        <w:div w:id="381636555">
          <w:marLeft w:val="1166"/>
          <w:marRight w:val="0"/>
          <w:marTop w:val="58"/>
          <w:marBottom w:val="0"/>
          <w:divBdr>
            <w:top w:val="none" w:sz="0" w:space="0" w:color="auto"/>
            <w:left w:val="none" w:sz="0" w:space="0" w:color="auto"/>
            <w:bottom w:val="none" w:sz="0" w:space="0" w:color="auto"/>
            <w:right w:val="none" w:sz="0" w:space="0" w:color="auto"/>
          </w:divBdr>
        </w:div>
        <w:div w:id="1138498310">
          <w:marLeft w:val="1166"/>
          <w:marRight w:val="0"/>
          <w:marTop w:val="58"/>
          <w:marBottom w:val="0"/>
          <w:divBdr>
            <w:top w:val="none" w:sz="0" w:space="0" w:color="auto"/>
            <w:left w:val="none" w:sz="0" w:space="0" w:color="auto"/>
            <w:bottom w:val="none" w:sz="0" w:space="0" w:color="auto"/>
            <w:right w:val="none" w:sz="0" w:space="0" w:color="auto"/>
          </w:divBdr>
        </w:div>
        <w:div w:id="1680542114">
          <w:marLeft w:val="1166"/>
          <w:marRight w:val="0"/>
          <w:marTop w:val="58"/>
          <w:marBottom w:val="0"/>
          <w:divBdr>
            <w:top w:val="none" w:sz="0" w:space="0" w:color="auto"/>
            <w:left w:val="none" w:sz="0" w:space="0" w:color="auto"/>
            <w:bottom w:val="none" w:sz="0" w:space="0" w:color="auto"/>
            <w:right w:val="none" w:sz="0" w:space="0" w:color="auto"/>
          </w:divBdr>
        </w:div>
        <w:div w:id="293801679">
          <w:marLeft w:val="1166"/>
          <w:marRight w:val="0"/>
          <w:marTop w:val="58"/>
          <w:marBottom w:val="0"/>
          <w:divBdr>
            <w:top w:val="none" w:sz="0" w:space="0" w:color="auto"/>
            <w:left w:val="none" w:sz="0" w:space="0" w:color="auto"/>
            <w:bottom w:val="none" w:sz="0" w:space="0" w:color="auto"/>
            <w:right w:val="none" w:sz="0" w:space="0" w:color="auto"/>
          </w:divBdr>
        </w:div>
        <w:div w:id="911815200">
          <w:marLeft w:val="1166"/>
          <w:marRight w:val="0"/>
          <w:marTop w:val="58"/>
          <w:marBottom w:val="0"/>
          <w:divBdr>
            <w:top w:val="none" w:sz="0" w:space="0" w:color="auto"/>
            <w:left w:val="none" w:sz="0" w:space="0" w:color="auto"/>
            <w:bottom w:val="none" w:sz="0" w:space="0" w:color="auto"/>
            <w:right w:val="none" w:sz="0" w:space="0" w:color="auto"/>
          </w:divBdr>
        </w:div>
        <w:div w:id="1271280606">
          <w:marLeft w:val="1166"/>
          <w:marRight w:val="0"/>
          <w:marTop w:val="58"/>
          <w:marBottom w:val="0"/>
          <w:divBdr>
            <w:top w:val="none" w:sz="0" w:space="0" w:color="auto"/>
            <w:left w:val="none" w:sz="0" w:space="0" w:color="auto"/>
            <w:bottom w:val="none" w:sz="0" w:space="0" w:color="auto"/>
            <w:right w:val="none" w:sz="0" w:space="0" w:color="auto"/>
          </w:divBdr>
        </w:div>
      </w:divsChild>
    </w:div>
    <w:div w:id="2012829666">
      <w:bodyDiv w:val="1"/>
      <w:marLeft w:val="0"/>
      <w:marRight w:val="0"/>
      <w:marTop w:val="0"/>
      <w:marBottom w:val="0"/>
      <w:divBdr>
        <w:top w:val="none" w:sz="0" w:space="0" w:color="auto"/>
        <w:left w:val="none" w:sz="0" w:space="0" w:color="auto"/>
        <w:bottom w:val="none" w:sz="0" w:space="0" w:color="auto"/>
        <w:right w:val="none" w:sz="0" w:space="0" w:color="auto"/>
      </w:divBdr>
      <w:divsChild>
        <w:div w:id="218563106">
          <w:marLeft w:val="547"/>
          <w:marRight w:val="0"/>
          <w:marTop w:val="86"/>
          <w:marBottom w:val="0"/>
          <w:divBdr>
            <w:top w:val="none" w:sz="0" w:space="0" w:color="auto"/>
            <w:left w:val="none" w:sz="0" w:space="0" w:color="auto"/>
            <w:bottom w:val="none" w:sz="0" w:space="0" w:color="auto"/>
            <w:right w:val="none" w:sz="0" w:space="0" w:color="auto"/>
          </w:divBdr>
        </w:div>
        <w:div w:id="683291457">
          <w:marLeft w:val="547"/>
          <w:marRight w:val="0"/>
          <w:marTop w:val="86"/>
          <w:marBottom w:val="0"/>
          <w:divBdr>
            <w:top w:val="none" w:sz="0" w:space="0" w:color="auto"/>
            <w:left w:val="none" w:sz="0" w:space="0" w:color="auto"/>
            <w:bottom w:val="none" w:sz="0" w:space="0" w:color="auto"/>
            <w:right w:val="none" w:sz="0" w:space="0" w:color="auto"/>
          </w:divBdr>
        </w:div>
        <w:div w:id="778836194">
          <w:marLeft w:val="547"/>
          <w:marRight w:val="0"/>
          <w:marTop w:val="86"/>
          <w:marBottom w:val="0"/>
          <w:divBdr>
            <w:top w:val="none" w:sz="0" w:space="0" w:color="auto"/>
            <w:left w:val="none" w:sz="0" w:space="0" w:color="auto"/>
            <w:bottom w:val="none" w:sz="0" w:space="0" w:color="auto"/>
            <w:right w:val="none" w:sz="0" w:space="0" w:color="auto"/>
          </w:divBdr>
        </w:div>
        <w:div w:id="2023121428">
          <w:marLeft w:val="547"/>
          <w:marRight w:val="0"/>
          <w:marTop w:val="86"/>
          <w:marBottom w:val="0"/>
          <w:divBdr>
            <w:top w:val="none" w:sz="0" w:space="0" w:color="auto"/>
            <w:left w:val="none" w:sz="0" w:space="0" w:color="auto"/>
            <w:bottom w:val="none" w:sz="0" w:space="0" w:color="auto"/>
            <w:right w:val="none" w:sz="0" w:space="0" w:color="auto"/>
          </w:divBdr>
        </w:div>
        <w:div w:id="1702049687">
          <w:marLeft w:val="547"/>
          <w:marRight w:val="0"/>
          <w:marTop w:val="86"/>
          <w:marBottom w:val="0"/>
          <w:divBdr>
            <w:top w:val="none" w:sz="0" w:space="0" w:color="auto"/>
            <w:left w:val="none" w:sz="0" w:space="0" w:color="auto"/>
            <w:bottom w:val="none" w:sz="0" w:space="0" w:color="auto"/>
            <w:right w:val="none" w:sz="0" w:space="0" w:color="auto"/>
          </w:divBdr>
        </w:div>
        <w:div w:id="732315026">
          <w:marLeft w:val="547"/>
          <w:marRight w:val="0"/>
          <w:marTop w:val="86"/>
          <w:marBottom w:val="0"/>
          <w:divBdr>
            <w:top w:val="none" w:sz="0" w:space="0" w:color="auto"/>
            <w:left w:val="none" w:sz="0" w:space="0" w:color="auto"/>
            <w:bottom w:val="none" w:sz="0" w:space="0" w:color="auto"/>
            <w:right w:val="none" w:sz="0" w:space="0" w:color="auto"/>
          </w:divBdr>
        </w:div>
        <w:div w:id="1951889391">
          <w:marLeft w:val="547"/>
          <w:marRight w:val="0"/>
          <w:marTop w:val="86"/>
          <w:marBottom w:val="0"/>
          <w:divBdr>
            <w:top w:val="none" w:sz="0" w:space="0" w:color="auto"/>
            <w:left w:val="none" w:sz="0" w:space="0" w:color="auto"/>
            <w:bottom w:val="none" w:sz="0" w:space="0" w:color="auto"/>
            <w:right w:val="none" w:sz="0" w:space="0" w:color="auto"/>
          </w:divBdr>
        </w:div>
        <w:div w:id="1112825339">
          <w:marLeft w:val="547"/>
          <w:marRight w:val="0"/>
          <w:marTop w:val="86"/>
          <w:marBottom w:val="0"/>
          <w:divBdr>
            <w:top w:val="none" w:sz="0" w:space="0" w:color="auto"/>
            <w:left w:val="none" w:sz="0" w:space="0" w:color="auto"/>
            <w:bottom w:val="none" w:sz="0" w:space="0" w:color="auto"/>
            <w:right w:val="none" w:sz="0" w:space="0" w:color="auto"/>
          </w:divBdr>
        </w:div>
        <w:div w:id="346097766">
          <w:marLeft w:val="547"/>
          <w:marRight w:val="0"/>
          <w:marTop w:val="86"/>
          <w:marBottom w:val="0"/>
          <w:divBdr>
            <w:top w:val="none" w:sz="0" w:space="0" w:color="auto"/>
            <w:left w:val="none" w:sz="0" w:space="0" w:color="auto"/>
            <w:bottom w:val="none" w:sz="0" w:space="0" w:color="auto"/>
            <w:right w:val="none" w:sz="0" w:space="0" w:color="auto"/>
          </w:divBdr>
        </w:div>
        <w:div w:id="368797506">
          <w:marLeft w:val="547"/>
          <w:marRight w:val="0"/>
          <w:marTop w:val="86"/>
          <w:marBottom w:val="0"/>
          <w:divBdr>
            <w:top w:val="none" w:sz="0" w:space="0" w:color="auto"/>
            <w:left w:val="none" w:sz="0" w:space="0" w:color="auto"/>
            <w:bottom w:val="none" w:sz="0" w:space="0" w:color="auto"/>
            <w:right w:val="none" w:sz="0" w:space="0" w:color="auto"/>
          </w:divBdr>
        </w:div>
      </w:divsChild>
    </w:div>
    <w:div w:id="2086604555">
      <w:bodyDiv w:val="1"/>
      <w:marLeft w:val="0"/>
      <w:marRight w:val="0"/>
      <w:marTop w:val="0"/>
      <w:marBottom w:val="0"/>
      <w:divBdr>
        <w:top w:val="none" w:sz="0" w:space="0" w:color="auto"/>
        <w:left w:val="none" w:sz="0" w:space="0" w:color="auto"/>
        <w:bottom w:val="none" w:sz="0" w:space="0" w:color="auto"/>
        <w:right w:val="none" w:sz="0" w:space="0" w:color="auto"/>
      </w:divBdr>
    </w:div>
    <w:div w:id="2131969858">
      <w:bodyDiv w:val="1"/>
      <w:marLeft w:val="0"/>
      <w:marRight w:val="0"/>
      <w:marTop w:val="0"/>
      <w:marBottom w:val="0"/>
      <w:divBdr>
        <w:top w:val="none" w:sz="0" w:space="0" w:color="auto"/>
        <w:left w:val="none" w:sz="0" w:space="0" w:color="auto"/>
        <w:bottom w:val="none" w:sz="0" w:space="0" w:color="auto"/>
        <w:right w:val="none" w:sz="0" w:space="0" w:color="auto"/>
      </w:divBdr>
      <w:divsChild>
        <w:div w:id="1395158068">
          <w:marLeft w:val="547"/>
          <w:marRight w:val="0"/>
          <w:marTop w:val="86"/>
          <w:marBottom w:val="0"/>
          <w:divBdr>
            <w:top w:val="none" w:sz="0" w:space="0" w:color="auto"/>
            <w:left w:val="none" w:sz="0" w:space="0" w:color="auto"/>
            <w:bottom w:val="none" w:sz="0" w:space="0" w:color="auto"/>
            <w:right w:val="none" w:sz="0" w:space="0" w:color="auto"/>
          </w:divBdr>
        </w:div>
        <w:div w:id="638658161">
          <w:marLeft w:val="1166"/>
          <w:marRight w:val="0"/>
          <w:marTop w:val="48"/>
          <w:marBottom w:val="0"/>
          <w:divBdr>
            <w:top w:val="none" w:sz="0" w:space="0" w:color="auto"/>
            <w:left w:val="none" w:sz="0" w:space="0" w:color="auto"/>
            <w:bottom w:val="none" w:sz="0" w:space="0" w:color="auto"/>
            <w:right w:val="none" w:sz="0" w:space="0" w:color="auto"/>
          </w:divBdr>
        </w:div>
        <w:div w:id="1876233488">
          <w:marLeft w:val="1166"/>
          <w:marRight w:val="0"/>
          <w:marTop w:val="48"/>
          <w:marBottom w:val="0"/>
          <w:divBdr>
            <w:top w:val="none" w:sz="0" w:space="0" w:color="auto"/>
            <w:left w:val="none" w:sz="0" w:space="0" w:color="auto"/>
            <w:bottom w:val="none" w:sz="0" w:space="0" w:color="auto"/>
            <w:right w:val="none" w:sz="0" w:space="0" w:color="auto"/>
          </w:divBdr>
        </w:div>
        <w:div w:id="1596982661">
          <w:marLeft w:val="1166"/>
          <w:marRight w:val="0"/>
          <w:marTop w:val="48"/>
          <w:marBottom w:val="0"/>
          <w:divBdr>
            <w:top w:val="none" w:sz="0" w:space="0" w:color="auto"/>
            <w:left w:val="none" w:sz="0" w:space="0" w:color="auto"/>
            <w:bottom w:val="none" w:sz="0" w:space="0" w:color="auto"/>
            <w:right w:val="none" w:sz="0" w:space="0" w:color="auto"/>
          </w:divBdr>
        </w:div>
        <w:div w:id="1908758742">
          <w:marLeft w:val="1166"/>
          <w:marRight w:val="0"/>
          <w:marTop w:val="48"/>
          <w:marBottom w:val="0"/>
          <w:divBdr>
            <w:top w:val="none" w:sz="0" w:space="0" w:color="auto"/>
            <w:left w:val="none" w:sz="0" w:space="0" w:color="auto"/>
            <w:bottom w:val="none" w:sz="0" w:space="0" w:color="auto"/>
            <w:right w:val="none" w:sz="0" w:space="0" w:color="auto"/>
          </w:divBdr>
        </w:div>
        <w:div w:id="1876962904">
          <w:marLeft w:val="547"/>
          <w:marRight w:val="0"/>
          <w:marTop w:val="86"/>
          <w:marBottom w:val="0"/>
          <w:divBdr>
            <w:top w:val="none" w:sz="0" w:space="0" w:color="auto"/>
            <w:left w:val="none" w:sz="0" w:space="0" w:color="auto"/>
            <w:bottom w:val="none" w:sz="0" w:space="0" w:color="auto"/>
            <w:right w:val="none" w:sz="0" w:space="0" w:color="auto"/>
          </w:divBdr>
        </w:div>
        <w:div w:id="1350638807">
          <w:marLeft w:val="1166"/>
          <w:marRight w:val="0"/>
          <w:marTop w:val="86"/>
          <w:marBottom w:val="0"/>
          <w:divBdr>
            <w:top w:val="none" w:sz="0" w:space="0" w:color="auto"/>
            <w:left w:val="none" w:sz="0" w:space="0" w:color="auto"/>
            <w:bottom w:val="none" w:sz="0" w:space="0" w:color="auto"/>
            <w:right w:val="none" w:sz="0" w:space="0" w:color="auto"/>
          </w:divBdr>
        </w:div>
        <w:div w:id="43188281">
          <w:marLeft w:val="547"/>
          <w:marRight w:val="0"/>
          <w:marTop w:val="86"/>
          <w:marBottom w:val="0"/>
          <w:divBdr>
            <w:top w:val="none" w:sz="0" w:space="0" w:color="auto"/>
            <w:left w:val="none" w:sz="0" w:space="0" w:color="auto"/>
            <w:bottom w:val="none" w:sz="0" w:space="0" w:color="auto"/>
            <w:right w:val="none" w:sz="0" w:space="0" w:color="auto"/>
          </w:divBdr>
        </w:div>
        <w:div w:id="699664851">
          <w:marLeft w:val="1166"/>
          <w:marRight w:val="0"/>
          <w:marTop w:val="86"/>
          <w:marBottom w:val="0"/>
          <w:divBdr>
            <w:top w:val="none" w:sz="0" w:space="0" w:color="auto"/>
            <w:left w:val="none" w:sz="0" w:space="0" w:color="auto"/>
            <w:bottom w:val="none" w:sz="0" w:space="0" w:color="auto"/>
            <w:right w:val="none" w:sz="0" w:space="0" w:color="auto"/>
          </w:divBdr>
        </w:div>
        <w:div w:id="1995839549">
          <w:marLeft w:val="1166"/>
          <w:marRight w:val="0"/>
          <w:marTop w:val="86"/>
          <w:marBottom w:val="0"/>
          <w:divBdr>
            <w:top w:val="none" w:sz="0" w:space="0" w:color="auto"/>
            <w:left w:val="none" w:sz="0" w:space="0" w:color="auto"/>
            <w:bottom w:val="none" w:sz="0" w:space="0" w:color="auto"/>
            <w:right w:val="none" w:sz="0" w:space="0" w:color="auto"/>
          </w:divBdr>
        </w:div>
        <w:div w:id="2039963463">
          <w:marLeft w:val="1166"/>
          <w:marRight w:val="0"/>
          <w:marTop w:val="86"/>
          <w:marBottom w:val="0"/>
          <w:divBdr>
            <w:top w:val="none" w:sz="0" w:space="0" w:color="auto"/>
            <w:left w:val="none" w:sz="0" w:space="0" w:color="auto"/>
            <w:bottom w:val="none" w:sz="0" w:space="0" w:color="auto"/>
            <w:right w:val="none" w:sz="0" w:space="0" w:color="auto"/>
          </w:divBdr>
        </w:div>
        <w:div w:id="1611934963">
          <w:marLeft w:val="1166"/>
          <w:marRight w:val="0"/>
          <w:marTop w:val="86"/>
          <w:marBottom w:val="0"/>
          <w:divBdr>
            <w:top w:val="none" w:sz="0" w:space="0" w:color="auto"/>
            <w:left w:val="none" w:sz="0" w:space="0" w:color="auto"/>
            <w:bottom w:val="none" w:sz="0" w:space="0" w:color="auto"/>
            <w:right w:val="none" w:sz="0" w:space="0" w:color="auto"/>
          </w:divBdr>
        </w:div>
        <w:div w:id="1676805303">
          <w:marLeft w:val="547"/>
          <w:marRight w:val="0"/>
          <w:marTop w:val="86"/>
          <w:marBottom w:val="0"/>
          <w:divBdr>
            <w:top w:val="none" w:sz="0" w:space="0" w:color="auto"/>
            <w:left w:val="none" w:sz="0" w:space="0" w:color="auto"/>
            <w:bottom w:val="none" w:sz="0" w:space="0" w:color="auto"/>
            <w:right w:val="none" w:sz="0" w:space="0" w:color="auto"/>
          </w:divBdr>
        </w:div>
        <w:div w:id="584608328">
          <w:marLeft w:val="1166"/>
          <w:marRight w:val="0"/>
          <w:marTop w:val="86"/>
          <w:marBottom w:val="0"/>
          <w:divBdr>
            <w:top w:val="none" w:sz="0" w:space="0" w:color="auto"/>
            <w:left w:val="none" w:sz="0" w:space="0" w:color="auto"/>
            <w:bottom w:val="none" w:sz="0" w:space="0" w:color="auto"/>
            <w:right w:val="none" w:sz="0" w:space="0" w:color="auto"/>
          </w:divBdr>
        </w:div>
        <w:div w:id="1945570546">
          <w:marLeft w:val="547"/>
          <w:marRight w:val="0"/>
          <w:marTop w:val="86"/>
          <w:marBottom w:val="0"/>
          <w:divBdr>
            <w:top w:val="none" w:sz="0" w:space="0" w:color="auto"/>
            <w:left w:val="none" w:sz="0" w:space="0" w:color="auto"/>
            <w:bottom w:val="none" w:sz="0" w:space="0" w:color="auto"/>
            <w:right w:val="none" w:sz="0" w:space="0" w:color="auto"/>
          </w:divBdr>
        </w:div>
        <w:div w:id="2143837910">
          <w:marLeft w:val="1166"/>
          <w:marRight w:val="0"/>
          <w:marTop w:val="86"/>
          <w:marBottom w:val="0"/>
          <w:divBdr>
            <w:top w:val="none" w:sz="0" w:space="0" w:color="auto"/>
            <w:left w:val="none" w:sz="0" w:space="0" w:color="auto"/>
            <w:bottom w:val="none" w:sz="0" w:space="0" w:color="auto"/>
            <w:right w:val="none" w:sz="0" w:space="0" w:color="auto"/>
          </w:divBdr>
        </w:div>
        <w:div w:id="994341370">
          <w:marLeft w:val="1166"/>
          <w:marRight w:val="0"/>
          <w:marTop w:val="86"/>
          <w:marBottom w:val="0"/>
          <w:divBdr>
            <w:top w:val="none" w:sz="0" w:space="0" w:color="auto"/>
            <w:left w:val="none" w:sz="0" w:space="0" w:color="auto"/>
            <w:bottom w:val="none" w:sz="0" w:space="0" w:color="auto"/>
            <w:right w:val="none" w:sz="0" w:space="0" w:color="auto"/>
          </w:divBdr>
        </w:div>
        <w:div w:id="242834593">
          <w:marLeft w:val="547"/>
          <w:marRight w:val="0"/>
          <w:marTop w:val="86"/>
          <w:marBottom w:val="0"/>
          <w:divBdr>
            <w:top w:val="none" w:sz="0" w:space="0" w:color="auto"/>
            <w:left w:val="none" w:sz="0" w:space="0" w:color="auto"/>
            <w:bottom w:val="none" w:sz="0" w:space="0" w:color="auto"/>
            <w:right w:val="none" w:sz="0" w:space="0" w:color="auto"/>
          </w:divBdr>
        </w:div>
        <w:div w:id="31472755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atherine.feane@hamdingleprimary.co.uk" TargetMode="External"/><Relationship Id="rId26" Type="http://schemas.openxmlformats.org/officeDocument/2006/relationships/hyperlink" Target="../Supporting%20SEN%20in%20the%20classroom%20link%20to%20SEN%20Report.pptx" TargetMode="External"/><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https://consciousdiscipline.com/methodology/" TargetMode="External"/><Relationship Id="rId42" Type="http://schemas.openxmlformats.org/officeDocument/2006/relationships/hyperlink" Target="mailto:andrew.tilley@hamdingleprimary.co.uk" TargetMode="External"/><Relationship Id="rId47" Type="http://schemas.openxmlformats.org/officeDocument/2006/relationships/hyperlink" Target="https://www.hamdingleprimary.co.uk/"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udley.gov.uk/admissions" TargetMode="External"/><Relationship Id="rId29" Type="http://schemas.openxmlformats.org/officeDocument/2006/relationships/hyperlink" Target="https://consciousdiscipline.com/methodology/"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mentallyhealthyschools.org.uk/resources/the-strengths-and-difficulties-questionnaire-sdq/" TargetMode="External"/><Relationship Id="rId37" Type="http://schemas.openxmlformats.org/officeDocument/2006/relationships/hyperlink" Target="https://www.mentallyhealthyschools.org.uk/resources/the-strengths-and-difficulties-questionnaire-sdq/" TargetMode="External"/><Relationship Id="rId40" Type="http://schemas.openxmlformats.org/officeDocument/2006/relationships/hyperlink" Target="mailto:dudley.sendiass@dudley.gov.uk" TargetMode="External"/><Relationship Id="rId45" Type="http://schemas.openxmlformats.org/officeDocument/2006/relationships/hyperlink" Target="https://www.ipsea.org.uk/call-in-helpline"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dudley.gov.uk/residents/dudley-local-offer/sen-support/ordinarily-available-inclusive-provision-framework-oaip/" TargetMode="External"/><Relationship Id="rId28" Type="http://schemas.openxmlformats.org/officeDocument/2006/relationships/image" Target="media/image10.png"/><Relationship Id="rId36" Type="http://schemas.openxmlformats.org/officeDocument/2006/relationships/hyperlink" Target="https://www.mentallyhealthyschools.org.uk/"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mentallyhealthyschools.org.uk/" TargetMode="External"/><Relationship Id="rId44"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youtu.be/Dm7w04UsrUk" TargetMode="External"/><Relationship Id="rId27" Type="http://schemas.openxmlformats.org/officeDocument/2006/relationships/image" Target="media/image9.png"/><Relationship Id="rId30" Type="http://schemas.openxmlformats.org/officeDocument/2006/relationships/hyperlink" Target="https://www.bbc.co.uk/tiny-happy-people/4-to-5-year-old-child-development-activities" TargetMode="External"/><Relationship Id="rId35" Type="http://schemas.openxmlformats.org/officeDocument/2006/relationships/hyperlink" Target="https://www.bbc.co.uk/tiny-happy-people/4-to-5-year-old-child-development-activities" TargetMode="External"/><Relationship Id="rId43" Type="http://schemas.openxmlformats.org/officeDocument/2006/relationships/hyperlink" Target="https://www.dudley.gov.uk/council-community/compliments-comments-complaints"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dudleyci.co.uk/send-local-offer" TargetMode="External"/><Relationship Id="rId17" Type="http://schemas.openxmlformats.org/officeDocument/2006/relationships/hyperlink" Target="https://www.gov.uk/government/publications/mental-health-and-behaviour-in-schools--2" TargetMode="External"/><Relationship Id="rId25" Type="http://schemas.openxmlformats.org/officeDocument/2006/relationships/image" Target="media/image8.png"/><Relationship Id="rId33" Type="http://schemas.openxmlformats.org/officeDocument/2006/relationships/hyperlink" Target="https://www.boxallprofile.org/" TargetMode="External"/><Relationship Id="rId38" Type="http://schemas.openxmlformats.org/officeDocument/2006/relationships/hyperlink" Target="https://www.boxallprofile.org/" TargetMode="External"/><Relationship Id="rId46" Type="http://schemas.openxmlformats.org/officeDocument/2006/relationships/hyperlink" Target="https://www.ipsea.org.uk/template-letters" TargetMode="External"/><Relationship Id="rId20" Type="http://schemas.openxmlformats.org/officeDocument/2006/relationships/hyperlink" Target="https://www.dudley.gov.uk/residents/dudley-local-offer/" TargetMode="External"/><Relationship Id="rId41" Type="http://schemas.openxmlformats.org/officeDocument/2006/relationships/hyperlink" Target="mailto:catherine.feane@hamdingleprimary.co.uk"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E7E8246602964BA1CBDEA1FED3720C" ma:contentTypeVersion="16" ma:contentTypeDescription="Create a new document." ma:contentTypeScope="" ma:versionID="b22acc423e34f85ff06723bf034fe1ef">
  <xsd:schema xmlns:xsd="http://www.w3.org/2001/XMLSchema" xmlns:xs="http://www.w3.org/2001/XMLSchema" xmlns:p="http://schemas.microsoft.com/office/2006/metadata/properties" xmlns:ns2="7fc8b84c-83d9-4809-a882-1a409dba18dc" xmlns:ns3="49122e6e-72fc-4807-8207-6b5bf91d9e72" targetNamespace="http://schemas.microsoft.com/office/2006/metadata/properties" ma:root="true" ma:fieldsID="97eae2c2cdcb702958322c24760e3fa0" ns2:_="" ns3:_="">
    <xsd:import namespace="7fc8b84c-83d9-4809-a882-1a409dba18dc"/>
    <xsd:import namespace="49122e6e-72fc-4807-8207-6b5bf91d9e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8b84c-83d9-4809-a882-1a409dba1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f626f3-3977-44b9-9352-0d642a571cf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122e6e-72fc-4807-8207-6b5bf91d9e7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f75894e-5955-422a-ab08-c9d5388a94da}" ma:internalName="TaxCatchAll" ma:showField="CatchAllData" ma:web="49122e6e-72fc-4807-8207-6b5bf91d9e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9122e6e-72fc-4807-8207-6b5bf91d9e72" xsi:nil="true"/>
    <lcf76f155ced4ddcb4097134ff3c332f xmlns="7fc8b84c-83d9-4809-a882-1a409dba18d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3D6DF-4B21-4B4B-8070-DD7E6A6F5BF6}">
  <ds:schemaRefs>
    <ds:schemaRef ds:uri="http://schemas.microsoft.com/sharepoint/v3/contenttype/forms"/>
  </ds:schemaRefs>
</ds:datastoreItem>
</file>

<file path=customXml/itemProps2.xml><?xml version="1.0" encoding="utf-8"?>
<ds:datastoreItem xmlns:ds="http://schemas.openxmlformats.org/officeDocument/2006/customXml" ds:itemID="{E4F54BAB-45E6-4AC6-AB9E-A569212FD3E5}"/>
</file>

<file path=customXml/itemProps3.xml><?xml version="1.0" encoding="utf-8"?>
<ds:datastoreItem xmlns:ds="http://schemas.openxmlformats.org/officeDocument/2006/customXml" ds:itemID="{3116F01B-FBC3-4B4F-A808-92B1F1250709}">
  <ds:schemaRefs>
    <ds:schemaRef ds:uri="http://schemas.microsoft.com/office/2006/metadata/properties"/>
    <ds:schemaRef ds:uri="http://schemas.microsoft.com/office/infopath/2007/PartnerControls"/>
    <ds:schemaRef ds:uri="723aa638-acb0-4883-9b74-527130923826"/>
    <ds:schemaRef ds:uri="49122e6e-72fc-4807-8207-6b5bf91d9e72"/>
  </ds:schemaRefs>
</ds:datastoreItem>
</file>

<file path=customXml/itemProps4.xml><?xml version="1.0" encoding="utf-8"?>
<ds:datastoreItem xmlns:ds="http://schemas.openxmlformats.org/officeDocument/2006/customXml" ds:itemID="{07951076-7622-48E3-B4CF-16F023EFDF95}">
  <ds:schemaRefs>
    <ds:schemaRef ds:uri="http://schemas.openxmlformats.org/officeDocument/2006/bibliography"/>
  </ds:schemaRefs>
</ds:datastoreItem>
</file>

<file path=docMetadata/LabelInfo.xml><?xml version="1.0" encoding="utf-8"?>
<clbl:labelList xmlns:clbl="http://schemas.microsoft.com/office/2020/mipLabelMetadata">
  <clbl:label id="{a4d068aa-090e-4f55-a950-b1b95cea1c6b}" enabled="0" method="" siteId="{a4d068aa-090e-4f55-a950-b1b95cea1c6b}" removed="1"/>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3773</Words>
  <Characters>21509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United Learning Word document template with values Portrait A4</vt:lpstr>
    </vt:vector>
  </TitlesOfParts>
  <Company/>
  <LinksUpToDate>false</LinksUpToDate>
  <CharactersWithSpaces>25232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Learning Word document template with values Portrait A4</dc:title>
  <dc:creator>joconnor</dc:creator>
  <cp:lastModifiedBy>C Feane</cp:lastModifiedBy>
  <cp:revision>2</cp:revision>
  <cp:lastPrinted>2024-10-08T07:30:00Z</cp:lastPrinted>
  <dcterms:created xsi:type="dcterms:W3CDTF">2025-10-12T12:12:00Z</dcterms:created>
  <dcterms:modified xsi:type="dcterms:W3CDTF">2025-10-12T12:12:00Z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0x010100F7E7E8246602964BA1CBDEA1FED3720C</vt:lpwstr>
  </property>
  <property fmtid="{D5CDD505-2E9C-101B-9397-08002B2CF9AE}" pid="3" name="_dlc_DocIdItemGuid">
    <vt:lpwstr>230deb07-c75d-4a74-851c-c6293671cf4d</vt:lpwstr>
  </property>
  <property fmtid="{D5CDD505-2E9C-101B-9397-08002B2CF9AE}" pid="4" name="Category">
    <vt:lpwstr>1524;#Templates|a08e677e-87a8-4f1d-acdc-7370d15e34a8</vt:lpwstr>
  </property>
  <property fmtid="{D5CDD505-2E9C-101B-9397-08002B2CF9AE}" pid="5" name="MediaServiceImageTags">
    <vt:lpwstr/>
  </property>
</Properties>
</file>